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module states that 3D scanning captures color and texture by using infrared light alone.</w:t>
      </w:r>
    </w:p>
    <w:p>
      <w:pPr>
        <w:pStyle w:val="Heading5"/>
      </w:pPr>
      <w:r>
        <w:t>Correct Information</w:t>
      </w:r>
    </w:p>
    <w:p>
      <w:r>
        <w:t>3D scanning typically uses a combination of laser, structured light, or photogrammetry techniques to capture geometry, color, and texture. Infrared light is not the sole method for capturing color and texture.</w:t>
      </w:r>
    </w:p>
    <w:p>
      <w:pPr>
        <w:pStyle w:val="Heading5"/>
      </w:pPr>
      <w:r>
        <w:t>Severity</w:t>
      </w:r>
    </w:p>
    <w:p>
      <w:r>
        <w:t>high</w:t>
      </w:r>
    </w:p>
    <w:p>
      <w:pPr>
        <w:pStyle w:val="Heading5"/>
      </w:pPr>
      <w:r>
        <w:t>Description</w:t>
      </w:r>
    </w:p>
    <w:p>
      <w:r>
        <w:t>The module inaccurately describes the process of converting scanned data into a 3D model as instantaneous.</w:t>
      </w:r>
    </w:p>
    <w:p>
      <w:pPr>
        <w:pStyle w:val="Heading5"/>
      </w:pPr>
      <w:r>
        <w:t>Correct Information</w:t>
      </w:r>
    </w:p>
    <w:p>
      <w:r>
        <w:t>The conversion of scanned data to a 3D model can take time and may require post-processing to clean up the data and create an accurate representation.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ListBullet"/>
      </w:pPr>
      <w:r>
        <w:t>The module includes interactive elements that engage students in the 3D scanning process.</w:t>
      </w:r>
    </w:p>
    <w:p>
      <w:pPr>
        <w:pStyle w:val="ListBullet"/>
      </w:pPr>
      <w:r>
        <w:t>Clear explanations are provided for each step of the scanning process, enhancing understanding.</w:t>
      </w:r>
    </w:p>
    <w:p>
      <w:pPr>
        <w:pStyle w:val="Heading3"/>
      </w:pPr>
      <w:r>
        <w:t>Areas For Improvement</w:t>
      </w:r>
    </w:p>
    <w:p>
      <w:pPr>
        <w:pStyle w:val="ListBullet"/>
      </w:pPr>
      <w:r>
        <w:t>More real-world applications of 3D scanning could be included to contextualize the technology.</w:t>
      </w:r>
    </w:p>
    <w:p>
      <w:pPr>
        <w:pStyle w:val="ListBullet"/>
      </w:pPr>
      <w:r>
        <w:t>Incorporation of common misconceptions about 3D scanning and their clarifications could enhance critical thinking.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Different artifacts within the module refer to the scanning resolution using varying units (e.g., microns, millimeters).</w:t>
      </w:r>
    </w:p>
    <w:p>
      <w:pPr>
        <w:pStyle w:val="Heading5"/>
      </w:pPr>
      <w:r>
        <w:t>Suggestion</w:t>
      </w:r>
    </w:p>
    <w:p>
      <w:r>
        <w:t>Standardize the measurement units used across all artifacts to prevent confusion.</w:t>
      </w:r>
    </w:p>
    <w:p>
      <w:pPr>
        <w:pStyle w:val="Heading5"/>
      </w:pPr>
      <w:r>
        <w:t>Description</w:t>
      </w:r>
    </w:p>
    <w:p>
      <w:r>
        <w:t>Definitions of 3D scanning types vary between the introductory and advanced sections.</w:t>
      </w:r>
    </w:p>
    <w:p>
      <w:pPr>
        <w:pStyle w:val="Heading5"/>
      </w:pPr>
      <w:r>
        <w:t>Suggestion</w:t>
      </w:r>
    </w:p>
    <w:p>
      <w:r>
        <w:t>Ensure that terminology and definitions are consistent across all sections to maintain clarity.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term 'point cloud' is used in some artifacts but referred to as 'data cloud' in others.</w:t>
      </w:r>
    </w:p>
    <w:p>
      <w:pPr>
        <w:pStyle w:val="Heading5"/>
      </w:pPr>
      <w:r>
        <w:t>Suggestion</w:t>
      </w:r>
    </w:p>
    <w:p>
      <w:r>
        <w:t>Adopt a single term (preferably 'point cloud') and use it consistently throughout the module.</w:t>
      </w:r>
    </w:p>
    <w:p>
      <w:pPr>
        <w:pStyle w:val="Heading5"/>
      </w:pPr>
      <w:r>
        <w:t>Description</w:t>
      </w:r>
    </w:p>
    <w:p>
      <w:r>
        <w:t>The term 'texture mapping' is sometimes replaced with 'color mapping' without clarification.</w:t>
      </w:r>
    </w:p>
    <w:p>
      <w:pPr>
        <w:pStyle w:val="Heading5"/>
      </w:pPr>
      <w:r>
        <w:t>Suggestion</w:t>
      </w:r>
    </w:p>
    <w:p>
      <w:r>
        <w:t>Clarify that texture mapping refers to applying images or patterns to 3D models, which includes color but is not limited to it.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