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From Object to Digital Twin</w:t>
      </w:r>
    </w:p>
    <w:p>
      <w:r>
        <w:rPr>
          <w:color w:val="606060"/>
          <w:sz w:val="22"/>
        </w:rPr>
        <w:t>module_01 | Grade 8-12 | 5 days</w:t>
      </w:r>
    </w:p>
    <w:p/>
    <w:p>
      <w:pPr>
        <w:pStyle w:val="Heading1"/>
      </w:pPr>
      <w:r>
        <w:t>Assessment Items</w:t>
      </w:r>
    </w:p>
    <w:p>
      <w:pPr>
        <w:pStyle w:val="Heading2"/>
      </w:pPr>
      <w:r>
        <w:t>Erkläre den Unterschied zwischen Messung, Berechnung und Schätzung im Kontext der 3D-Modellierung.</w:t>
      </w:r>
    </w:p>
    <w:p>
      <w:pPr>
        <w:pStyle w:val="Heading3"/>
      </w:pPr>
      <w:r>
        <w:t>Correct Answer</w:t>
      </w:r>
    </w:p>
    <w:p>
      <w:r>
        <w:t>Messung bezieht sich auf direkte Erfassung von Daten, beispielsweise durch LiDAR oder andere Sensoren. Berechnung ist die Ableitung von Werten aus vorhandenen Daten, etwa durch mathematische Formeln. Schätzung hingegen erfolgt durch KI-gestützte Analysen, die auf vorherigen Daten basieren und Annahmen treffen, um fehlende Informationen zu ergänzen.</w:t>
      </w:r>
    </w:p>
    <w:p>
      <w:pPr>
        <w:pStyle w:val="Heading3"/>
      </w:pPr>
      <w:r>
        <w:t>Rubric</w:t>
      </w:r>
    </w:p>
    <w:p>
      <w:r>
        <w:t>Points: 3</w:t>
      </w:r>
    </w:p>
    <w:p>
      <w:pPr>
        <w:pStyle w:val="Heading4"/>
      </w:pPr>
      <w:r>
        <w:t>Criteria</w:t>
      </w:r>
    </w:p>
    <w:p>
      <w:pPr>
        <w:pStyle w:val="Heading5"/>
      </w:pPr>
      <w:r>
        <w:t>1</w:t>
      </w:r>
    </w:p>
    <w:p>
      <w:r>
        <w:t>Erläuterung der Messung ist vorhanden, jedoch unvollständig oder ungenau.</w:t>
      </w:r>
    </w:p>
    <w:p>
      <w:pPr>
        <w:pStyle w:val="Heading5"/>
      </w:pPr>
      <w:r>
        <w:t>2</w:t>
      </w:r>
    </w:p>
    <w:p>
      <w:r>
        <w:t>Erläuterung der Berechnung und Schätzung ist vorhanden, jedoch fehlt eine klare Unterscheidung.</w:t>
      </w:r>
    </w:p>
    <w:p>
      <w:pPr>
        <w:pStyle w:val="Heading5"/>
      </w:pPr>
      <w:r>
        <w:t>3</w:t>
      </w:r>
    </w:p>
    <w:p>
      <w:r>
        <w:t>Alle drei Begriffe sind korrekt erklärt und voneinander abgegrenzt.</w:t>
      </w:r>
    </w:p>
    <w:p>
      <w:pPr>
        <w:pStyle w:val="Heading2"/>
      </w:pPr>
      <w:r>
        <w:t>Was ist der Zweck von Gray code in der 3D-Modellierung?</w:t>
      </w:r>
    </w:p>
    <w:p>
      <w:pPr>
        <w:pStyle w:val="Heading3"/>
      </w:pPr>
      <w:r>
        <w:t>Correct Answer</w:t>
      </w:r>
    </w:p>
    <w:p>
      <w:r>
        <w:t>Der Gray code wird verwendet, um die Genauigkeit bei der Erfassung von 3D-Daten zu erhöhen, da er Fehler bei der Übertragung von Daten minimiert und sicherstellt, dass sich nur ein Bit ändert, was die Verwirrung bei der Datenauswertung verringert.</w:t>
      </w:r>
    </w:p>
    <w:p>
      <w:pPr>
        <w:pStyle w:val="Heading3"/>
      </w:pPr>
      <w:r>
        <w:t>Rubric</w:t>
      </w:r>
    </w:p>
    <w:p>
      <w:r>
        <w:t>Points: 2</w:t>
      </w:r>
    </w:p>
    <w:p>
      <w:pPr>
        <w:pStyle w:val="Heading4"/>
      </w:pPr>
      <w:r>
        <w:t>Criteria</w:t>
      </w:r>
    </w:p>
    <w:p>
      <w:pPr>
        <w:pStyle w:val="Heading5"/>
      </w:pPr>
      <w:r>
        <w:t>1</w:t>
      </w:r>
    </w:p>
    <w:p>
      <w:r>
        <w:t>Der Zweck des Gray code wird erwähnt, jedoch ungenau oder unvollständig.</w:t>
      </w:r>
    </w:p>
    <w:p>
      <w:pPr>
        <w:pStyle w:val="Heading5"/>
      </w:pPr>
      <w:r>
        <w:t>2</w:t>
      </w:r>
    </w:p>
    <w:p>
      <w:r>
        <w:t>Der Zweck des Gray code wird präzise erklärt und dessen Bedeutung in der 3D-Modellierung wird deutlich.</w:t>
      </w:r>
    </w:p>
    <w:p>
      <w:pPr>
        <w:pStyle w:val="Heading2"/>
      </w:pPr>
      <w:r>
        <w:t>Definiere den Begriff 'digitaler Zwilling' und nenne zwei Anwendungsbeispiele.</w:t>
      </w:r>
    </w:p>
    <w:p>
      <w:pPr>
        <w:pStyle w:val="Heading3"/>
      </w:pPr>
      <w:r>
        <w:t>Correct Answer</w:t>
      </w:r>
    </w:p>
    <w:p>
      <w:r>
        <w:t>Ein digitaler Zwilling ist ein virtuelles Modell eines physischen Objekts oder Systems, das dessen Eigenschaften und Verhalten simuliert. Beispiele für Anwendungen sind die Überwachung von Maschinen in der Industrie (z.B. vorausschauende Wartung) und die Simulation von Stadtplanung zur Verbesserung der Infrastruktur.</w:t>
      </w:r>
    </w:p>
    <w:p>
      <w:pPr>
        <w:pStyle w:val="Heading3"/>
      </w:pPr>
      <w:r>
        <w:t>Rubric</w:t>
      </w:r>
    </w:p>
    <w:p>
      <w:r>
        <w:t>Points: 3</w:t>
      </w:r>
    </w:p>
    <w:p>
      <w:pPr>
        <w:pStyle w:val="Heading4"/>
      </w:pPr>
      <w:r>
        <w:t>Criteria</w:t>
      </w:r>
    </w:p>
    <w:p>
      <w:pPr>
        <w:pStyle w:val="Heading5"/>
      </w:pPr>
      <w:r>
        <w:t>1</w:t>
      </w:r>
    </w:p>
    <w:p>
      <w:r>
        <w:t>Die Definition des digitalen Zwillings ist ungenau oder fehlt.</w:t>
      </w:r>
    </w:p>
    <w:p>
      <w:pPr>
        <w:pStyle w:val="Heading5"/>
      </w:pPr>
      <w:r>
        <w:t>2</w:t>
      </w:r>
    </w:p>
    <w:p>
      <w:r>
        <w:t>Der digitale Zwilling wird korrekt definiert, jedoch fehlen Beispiele oder sie sind ungenau.</w:t>
      </w:r>
    </w:p>
    <w:p>
      <w:pPr>
        <w:pStyle w:val="Heading5"/>
      </w:pPr>
      <w:r>
        <w:t>3</w:t>
      </w:r>
    </w:p>
    <w:p>
      <w:r>
        <w:t>Der digitale Zwilling wird klar definiert und es werden zwei präzise Anwendungsbeispiele genannt.</w:t>
      </w:r>
    </w:p>
    <w:p>
      <w:pPr>
        <w:pStyle w:val="Heading2"/>
      </w:pPr>
      <w:r>
        <w:t>Was versteht man unter 'Sensor Fusion' und warum ist sie wichtig für die 3D-Datenverarbeitung?</w:t>
      </w:r>
    </w:p>
    <w:p>
      <w:pPr>
        <w:pStyle w:val="Heading3"/>
      </w:pPr>
      <w:r>
        <w:t>Correct Answer</w:t>
      </w:r>
    </w:p>
    <w:p>
      <w:r>
        <w:t>Sensor Fusion bezeichnet die Integration von Daten aus verschiedenen Sensoren, um genauere und zuverlässigere Informationen zu erhalten. Sie ist wichtig für die 3D-Datenverarbeitung, da sie die Stärken einzelner Sensoren kombiniert und die Gesamtgenauigkeit erhöht, insbesondere in komplexen Umgebungen.</w:t>
      </w:r>
    </w:p>
    <w:p>
      <w:pPr>
        <w:pStyle w:val="Heading3"/>
      </w:pPr>
      <w:r>
        <w:t>Rubric</w:t>
      </w:r>
    </w:p>
    <w:p>
      <w:r>
        <w:t>Points: 2</w:t>
      </w:r>
    </w:p>
    <w:p>
      <w:pPr>
        <w:pStyle w:val="Heading4"/>
      </w:pPr>
      <w:r>
        <w:t>Criteria</w:t>
      </w:r>
    </w:p>
    <w:p>
      <w:pPr>
        <w:pStyle w:val="Heading5"/>
      </w:pPr>
      <w:r>
        <w:t>1</w:t>
      </w:r>
    </w:p>
    <w:p>
      <w:r>
        <w:t>Die Definition von Sensor Fusion ist unvollständig oder ungenau.</w:t>
      </w:r>
    </w:p>
    <w:p>
      <w:pPr>
        <w:pStyle w:val="Heading5"/>
      </w:pPr>
      <w:r>
        <w:t>2</w:t>
      </w:r>
    </w:p>
    <w:p>
      <w:r>
        <w:t>Sensor Fusion wird korrekt definiert und ihre Bedeutung für die 3D-Datenverarbeitung wird klar erläutert.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