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Von Objekt zu Digitalem Zwilling</w:t>
      </w:r>
    </w:p>
    <w:p>
      <w:pPr>
        <w:pStyle w:val="Heading3"/>
      </w:pPr>
      <w:r>
        <w:t>Content</w:t>
      </w:r>
    </w:p>
    <w:p>
      <w:r>
        <w:t>Einführung in die Thematik der 3D-Repräsentation physischer Objekte und deren digitale Zwillinge.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kann ein Computer eine nützliche 3D-Darstellung eines physischen Objekts erstellen?</w:t>
      </w:r>
    </w:p>
    <w:p>
      <w:pPr>
        <w:pStyle w:val="Heading2"/>
      </w:pPr>
      <w:r>
        <w:t>Grundlagen der 3D-Modellierung</w:t>
      </w:r>
    </w:p>
    <w:p>
      <w:pPr>
        <w:pStyle w:val="Heading3"/>
      </w:pPr>
      <w:r>
        <w:t>Content</w:t>
      </w:r>
    </w:p>
    <w:p>
      <w:r>
        <w:t>Erläuterung der Konzepte der 3D-Modellierung, einschließlich der Begriffe Mesh, Punktwolke und digitale Zwillinge. Die Unterschiede zwischen Messung, Berechnung und Schätzung werden klar definiert.</w:t>
      </w:r>
    </w:p>
    <w:p>
      <w:pPr>
        <w:pStyle w:val="Heading2"/>
      </w:pPr>
      <w:r>
        <w:t>Technologien zur Erfassung</w:t>
      </w:r>
    </w:p>
    <w:p>
      <w:pPr>
        <w:pStyle w:val="Heading3"/>
      </w:pPr>
      <w:r>
        <w:t>Content</w:t>
      </w:r>
    </w:p>
    <w:p>
      <w:r>
        <w:t>Vorstellung von Technologien wie LiDAR und deren Rolle bei der Erfassung von 3D-Daten. Diskussion über die Bedeutung von sensor fusion in diesem Prozess.</w:t>
      </w:r>
    </w:p>
    <w:p>
      <w:pPr>
        <w:pStyle w:val="Heading2"/>
      </w:pPr>
      <w:r>
        <w:t>Verarbeitung der Daten</w:t>
      </w:r>
    </w:p>
    <w:p>
      <w:pPr>
        <w:pStyle w:val="Heading3"/>
      </w:pPr>
      <w:r>
        <w:t>Content</w:t>
      </w:r>
    </w:p>
    <w:p>
      <w:r>
        <w:t>Erklärung der Schritte zur Verarbeitung der gesammelten Daten, einschließlich der Umwandlung von Punktwolken in Meshes. Bedeutung der Formate STL und OBJ wird hervorgehoben.</w:t>
      </w:r>
    </w:p>
    <w:p>
      <w:pPr>
        <w:pStyle w:val="Heading2"/>
      </w:pPr>
      <w:r>
        <w:t>Einsatz von KI und ASCAND</w:t>
      </w:r>
    </w:p>
    <w:p>
      <w:pPr>
        <w:pStyle w:val="Heading3"/>
      </w:pPr>
      <w:r>
        <w:t>Content</w:t>
      </w:r>
    </w:p>
    <w:p>
      <w:r>
        <w:t>Diskussion über die Rolle von AI in der Analyse von 3D-Daten und die Funktionsweise von ASCAND als System zur strukturierten Lichtprojektion und sensor fusion.</w:t>
      </w:r>
    </w:p>
    <w:p>
      <w:pPr>
        <w:pStyle w:val="Heading2"/>
      </w:pPr>
      <w:r>
        <w:t>Konzeptuelles Workflow-Diagramm</w:t>
      </w:r>
    </w:p>
    <w:p>
      <w:pPr>
        <w:pStyle w:val="Heading3"/>
      </w:pPr>
      <w:r>
        <w:t>Content</w:t>
      </w:r>
    </w:p>
    <w:p>
      <w:r>
        <w:t>Darstellung des Prozesses von der Datenerfassung über die Datenverarbeitung bis hin zur Erstellung eines digitalen Zwillings. Einschluss von Feedback-Schleifen und Iterationen.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wichtigsten Konzepte und Technologien. Reflexion über die Herausforderungen und Möglichkeiten, die mit der Erstellung von digitalen Zwillingen verbunden sind. Anregungen für weitere Studien und Anwendungen.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