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Was sieht eine Kamera wirklich?</w:t>
      </w:r>
    </w:p>
    <w:p>
      <w:r>
        <w:rPr>
          <w:color w:val="606060"/>
          <w:sz w:val="22"/>
        </w:rPr>
        <w:t>module_02 | Grade 8-12 | 4 days</w:t>
      </w:r>
    </w:p>
    <w:p/>
    <w:p>
      <w:pPr>
        <w:pStyle w:val="Heading1"/>
      </w:pPr>
      <w:r>
        <w:t>Module Title</w:t>
      </w:r>
    </w:p>
    <w:p>
      <w:r>
        <w:t>Was sieht eine Kamera wirklich?</w:t>
      </w:r>
    </w:p>
    <w:p>
      <w:pPr>
        <w:pStyle w:val="Heading1"/>
      </w:pPr>
      <w:r>
        <w:t>Technical Explanations</w:t>
      </w:r>
    </w:p>
    <w:p>
      <w:pPr>
        <w:pStyle w:val="Heading2"/>
      </w:pPr>
      <w:r>
        <w:t>Structured Light</w:t>
      </w:r>
    </w:p>
    <w:p>
      <w:pPr>
        <w:pStyle w:val="Heading3"/>
      </w:pPr>
      <w:r>
        <w:t>Definition</w:t>
      </w:r>
    </w:p>
    <w:p>
      <w:r>
        <w:t>Structured Light ist eine Methode zur 3D-Rekonstruktion, bei der ein Muster aus Lichtstrahlen auf ein Objekt projiziert wird. Die Verzerrung dieses Musters ermöglicht die Berechnung der räumlichen Geometrie des Objekts.</w:t>
      </w:r>
    </w:p>
    <w:p>
      <w:pPr>
        <w:pStyle w:val="Heading3"/>
      </w:pPr>
      <w:r>
        <w:t>Application</w:t>
      </w:r>
    </w:p>
    <w:p>
      <w:r>
        <w:t>Diese Technik wird häufig in der Computer Vision eingesetzt, um präzise Punktwolken zu erstellen, die dann in digitale Zwillinge umgewandelt werden können.</w:t>
      </w:r>
    </w:p>
    <w:p>
      <w:pPr>
        <w:pStyle w:val="Heading2"/>
      </w:pPr>
      <w:r>
        <w:t>Sensor Fusion</w:t>
      </w:r>
    </w:p>
    <w:p>
      <w:pPr>
        <w:pStyle w:val="Heading3"/>
      </w:pPr>
      <w:r>
        <w:t>Definition</w:t>
      </w:r>
    </w:p>
    <w:p>
      <w:r>
        <w:t>Sensorfusion bezeichnet die Kombination von Daten aus mehreren Sensoren, um genauere Informationen zu erhalten. In der Bildverarbeitung wird dies verwendet, um die Genauigkeit von Messungen zu erhöhen, indem unterschiedliche Sensortechnologien kombiniert werden.</w:t>
      </w:r>
    </w:p>
    <w:p>
      <w:pPr>
        <w:pStyle w:val="Heading3"/>
      </w:pPr>
      <w:r>
        <w:t>Application</w:t>
      </w:r>
    </w:p>
    <w:p>
      <w:r>
        <w:t>Durch die Fusion von LiDAR-Daten und Kamerabilddaten kann eine genauere und umfassendere Darstellung der Umgebung erreicht werden.</w:t>
      </w:r>
    </w:p>
    <w:p>
      <w:pPr>
        <w:pStyle w:val="Heading2"/>
      </w:pPr>
      <w:r>
        <w:t>Ai In Analysis</w:t>
      </w:r>
    </w:p>
    <w:p>
      <w:pPr>
        <w:pStyle w:val="Heading3"/>
      </w:pPr>
      <w:r>
        <w:t>Definition</w:t>
      </w:r>
    </w:p>
    <w:p>
      <w:r>
        <w:t>Künstliche Intelligenz (AI) wird eingesetzt, um Muster in den gesammelten Daten zu erkennen und diese Muster zur Verbesserung der Bildqualität und der Genauigkeit von Messungen zu nutzen.</w:t>
      </w:r>
    </w:p>
    <w:p>
      <w:pPr>
        <w:pStyle w:val="Heading3"/>
      </w:pPr>
      <w:r>
        <w:t>Application</w:t>
      </w:r>
    </w:p>
    <w:p>
      <w:r>
        <w:t>AI-gestützte Analysen können helfen, aus den erfassten Punktwolken und Meshes nützliche Informationen abzuleiten.</w:t>
      </w:r>
    </w:p>
    <w:p>
      <w:pPr>
        <w:pStyle w:val="Heading1"/>
      </w:pPr>
      <w:r>
        <w:t>Common Student Questions</w:t>
      </w:r>
    </w:p>
    <w:p>
      <w:pPr>
        <w:pStyle w:val="Heading2"/>
      </w:pPr>
      <w:r>
        <w:t>Was ist der Unterschied zwischen Messung, Berechnung und Schätzung?</w:t>
      </w:r>
    </w:p>
    <w:p>
      <w:pPr>
        <w:pStyle w:val="Heading3"/>
      </w:pPr>
      <w:r>
        <w:t>Answer</w:t>
      </w:r>
    </w:p>
    <w:p>
      <w:r>
        <w:t>Messung bezieht sich auf direkte Daten, die mit einem Sensor erfasst werden. Berechnung ist das Ergebnis von mathematischen Operationen auf den gemessenen Daten. Schätzung hingegen ist eine inferierte Aussage, die oft auf AI-Analysen basiert und nicht direkt gemessen wird.</w:t>
      </w:r>
    </w:p>
    <w:p>
      <w:pPr>
        <w:pStyle w:val="Heading2"/>
      </w:pPr>
      <w:r>
        <w:t>Wie genau sind die Ergebnisse von ASCAND?</w:t>
      </w:r>
    </w:p>
    <w:p>
      <w:pPr>
        <w:pStyle w:val="Heading3"/>
      </w:pPr>
      <w:r>
        <w:t>Answer</w:t>
      </w:r>
    </w:p>
    <w:p>
      <w:r>
        <w:t>Die Ergebnisse von ASCAND sind nicht perfekt, sondern stellen Näherungen dar, die durch die verwendeten Methoden und Technologien beeinflusst werden. Faktoren wie Umgebungslicht und die Qualität der Sensoren können die Genauigkeit beeinflussen.</w:t>
      </w:r>
    </w:p>
    <w:p>
      <w:pPr>
        <w:pStyle w:val="Heading1"/>
      </w:pPr>
      <w:r>
        <w:t>Troubleshooting Guide</w:t>
      </w:r>
    </w:p>
    <w:p>
      <w:pPr>
        <w:pStyle w:val="Heading2"/>
      </w:pPr>
      <w:r>
        <w:t>Common Issues</w:t>
      </w:r>
    </w:p>
    <w:p>
      <w:pPr>
        <w:pStyle w:val="Heading4"/>
      </w:pPr>
      <w:r>
        <w:t>Issue</w:t>
      </w:r>
    </w:p>
    <w:p>
      <w:r>
        <w:t>Die projizierten Muster sind nicht klar sichtbar.</w:t>
      </w:r>
    </w:p>
    <w:p>
      <w:pPr>
        <w:pStyle w:val="Heading4"/>
      </w:pPr>
      <w:r>
        <w:t>Solution</w:t>
      </w:r>
    </w:p>
    <w:p>
      <w:r>
        <w:t>Überprüfen Sie die Beleuchtung des Arbeitsbereichs. Stellen Sie sicher, dass das Licht gleichmäßig verteilt ist und keine Reflexionen die Projektion stören.</w:t>
      </w:r>
    </w:p>
    <w:p>
      <w:pPr>
        <w:pStyle w:val="Heading4"/>
      </w:pPr>
      <w:r>
        <w:t>Issue</w:t>
      </w:r>
    </w:p>
    <w:p>
      <w:r>
        <w:t>Die Punktwolke ist ungenau.</w:t>
      </w:r>
    </w:p>
    <w:p>
      <w:pPr>
        <w:pStyle w:val="Heading4"/>
      </w:pPr>
      <w:r>
        <w:t>Solution</w:t>
      </w:r>
    </w:p>
    <w:p>
      <w:r>
        <w:t>Überprüfen Sie die Ausrichtung der Kamera und des Projektors. Eine falsche Kalibrierung kann zu ungenauen Messungen führen. Führen Sie gegebenenfalls eine Neukalibrierung durch.</w:t>
      </w:r>
    </w:p>
    <w:p>
      <w:pPr>
        <w:pStyle w:val="Heading1"/>
      </w:pPr>
      <w:r>
        <w:t>Additional Resources</w:t>
      </w:r>
    </w:p>
    <w:p>
      <w:pPr>
        <w:pStyle w:val="Heading2"/>
      </w:pPr>
      <w:r>
        <w:t>Books</w:t>
      </w:r>
    </w:p>
    <w:p>
      <w:pPr>
        <w:pStyle w:val="Heading3"/>
      </w:pPr>
      <w:r>
        <w:t>Computer Vision: Algorithms and Applications</w:t>
      </w:r>
    </w:p>
    <w:p>
      <w:pPr>
        <w:pStyle w:val="Heading4"/>
      </w:pPr>
      <w:r>
        <w:t>Author</w:t>
      </w:r>
    </w:p>
    <w:p>
      <w:r>
        <w:t>Richard Szeliski</w:t>
      </w:r>
    </w:p>
    <w:p>
      <w:pPr>
        <w:pStyle w:val="Heading4"/>
      </w:pPr>
      <w:r>
        <w:t>Description</w:t>
      </w:r>
    </w:p>
    <w:p>
      <w:r>
        <w:t>Ein umfassendes Lehrbuch, das die Grundlagen der Computer Vision und deren Anwendungen behandelt.</w:t>
      </w:r>
    </w:p>
    <w:p>
      <w:pPr>
        <w:pStyle w:val="Heading2"/>
      </w:pPr>
      <w:r>
        <w:t>Online Courses</w:t>
      </w:r>
    </w:p>
    <w:p>
      <w:pPr>
        <w:pStyle w:val="Heading3"/>
      </w:pPr>
      <w:r>
        <w:t>Introduction to 3D Computer Vision</w:t>
      </w:r>
    </w:p>
    <w:p>
      <w:pPr>
        <w:pStyle w:val="Heading4"/>
      </w:pPr>
      <w:r>
        <w:t>Platform</w:t>
      </w:r>
    </w:p>
    <w:p>
      <w:r>
        <w:t>Coursera</w:t>
      </w:r>
    </w:p>
    <w:p>
      <w:pPr>
        <w:pStyle w:val="Heading4"/>
      </w:pPr>
      <w:r>
        <w:t>Description</w:t>
      </w:r>
    </w:p>
    <w:p>
      <w:r>
        <w:t>Ein kostenloser Online-Kurs, der grundlegende Konzepte der 3D-Computer Vision vermittelt.</w:t>
      </w:r>
    </w:p>
    <w:p>
      <w:pPr>
        <w:pStyle w:val="Heading2"/>
      </w:pPr>
      <w:r>
        <w:t>Websites</w:t>
      </w:r>
    </w:p>
    <w:p>
      <w:pPr>
        <w:pStyle w:val="Heading4"/>
      </w:pPr>
      <w:r>
        <w:t>Name</w:t>
      </w:r>
    </w:p>
    <w:p>
      <w:r>
        <w:t>OpenCV</w:t>
      </w:r>
    </w:p>
    <w:p>
      <w:pPr>
        <w:pStyle w:val="Heading4"/>
      </w:pPr>
      <w:r>
        <w:t>Url</w:t>
      </w:r>
    </w:p>
    <w:p>
      <w:r>
        <w:t>https://opencv.org</w:t>
      </w:r>
    </w:p>
    <w:p>
      <w:pPr>
        <w:pStyle w:val="Heading4"/>
      </w:pPr>
      <w:r>
        <w:t>Description</w:t>
      </w:r>
    </w:p>
    <w:p>
      <w:r>
        <w:t>Eine weit verbreitete Open-Source-Bibliothek für Computer Vision, die zahlreiche Ressourcen und Tutorials bietet.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