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Extensionactivities</w:t>
      </w:r>
    </w:p>
    <w:p>
      <w:pPr>
        <w:pStyle w:val="Heading2"/>
      </w:pPr>
      <w:r>
        <w:t>Nature’s Blueprint</w:t>
      </w:r>
    </w:p>
    <w:p>
      <w:pPr>
        <w:pStyle w:val="Heading3"/>
      </w:pPr>
      <w:r>
        <w:t>Description</w:t>
      </w:r>
    </w:p>
    <w:p>
      <w:r>
        <w:t>Take a walk outside with your family and observe the natural environment. Choose a tree, flower, or rock and draw a detailed sketch of it. Discuss how you would measure its height or width using direct measurements, and what calculations or estimations you could make about its size in comparison to something familiar, like a person or a car.</w:t>
      </w:r>
    </w:p>
    <w:p>
      <w:pPr>
        <w:pStyle w:val="Heading3"/>
      </w:pPr>
      <w:r>
        <w:t>Objectives</w:t>
      </w:r>
    </w:p>
    <w:p>
      <w:pPr>
        <w:pStyle w:val="ListBullet"/>
      </w:pPr>
      <w:r>
        <w:t>Understand the concept of direct measurement versus estimation.</w:t>
      </w:r>
    </w:p>
    <w:p>
      <w:pPr>
        <w:pStyle w:val="ListBullet"/>
      </w:pPr>
      <w:r>
        <w:t>Develop observational and sketching skills.</w:t>
      </w:r>
    </w:p>
    <w:p>
      <w:pPr>
        <w:pStyle w:val="Heading2"/>
      </w:pPr>
      <w:r>
        <w:t>Shadow Play</w:t>
      </w:r>
    </w:p>
    <w:p>
      <w:pPr>
        <w:pStyle w:val="Heading3"/>
      </w:pPr>
      <w:r>
        <w:t>Description</w:t>
      </w:r>
    </w:p>
    <w:p>
      <w:r>
        <w:t>On a sunny day, go outside and observe the shadows cast by various objects. Measure the length of the shadows using a tape measure or ruler. Use these measurements to calculate the height of the object casting the shadow using basic geometry. Discuss how this is an example of using direct measurements and derived calculations.</w:t>
      </w:r>
    </w:p>
    <w:p>
      <w:pPr>
        <w:pStyle w:val="Heading3"/>
      </w:pPr>
      <w:r>
        <w:t>Objectives</w:t>
      </w:r>
    </w:p>
    <w:p>
      <w:pPr>
        <w:pStyle w:val="ListBullet"/>
      </w:pPr>
      <w:r>
        <w:t>Practice direct measurement techniques.</w:t>
      </w:r>
    </w:p>
    <w:p>
      <w:pPr>
        <w:pStyle w:val="ListBullet"/>
      </w:pPr>
      <w:r>
        <w:t>Learn to apply geometric principles to real-world scenarios.</w:t>
      </w:r>
    </w:p>
    <w:p>
      <w:pPr>
        <w:pStyle w:val="Heading2"/>
      </w:pPr>
      <w:r>
        <w:t>Family Photo Challenge</w:t>
      </w:r>
    </w:p>
    <w:p>
      <w:pPr>
        <w:pStyle w:val="Heading3"/>
      </w:pPr>
      <w:r>
        <w:t>Description</w:t>
      </w:r>
    </w:p>
    <w:p>
      <w:r>
        <w:t>Create a photo gallery at home where each family member takes turns being the photographer. Use a smartphone or digital camera to capture images of your home, pets, or favorite places. Discuss how the images can give a sense of scale and how AI-based analysis could help in understanding dimensions if applied. This will enhance understanding of the limitations of photographs alone.</w:t>
      </w:r>
    </w:p>
    <w:p>
      <w:pPr>
        <w:pStyle w:val="Heading3"/>
      </w:pPr>
      <w:r>
        <w:t>Objectives</w:t>
      </w:r>
    </w:p>
    <w:p>
      <w:pPr>
        <w:pStyle w:val="ListBullet"/>
      </w:pPr>
      <w:r>
        <w:t>Explore the concept of scale and representation in photography.</w:t>
      </w:r>
    </w:p>
    <w:p>
      <w:pPr>
        <w:pStyle w:val="ListBullet"/>
      </w:pPr>
      <w:r>
        <w:t>Understand the limitations of images in conveying true size.</w:t>
      </w:r>
    </w:p>
    <w:p>
      <w:pPr>
        <w:pStyle w:val="Heading2"/>
      </w:pPr>
      <w:r>
        <w:t>Measuring the Room</w:t>
      </w:r>
    </w:p>
    <w:p>
      <w:pPr>
        <w:pStyle w:val="Heading3"/>
      </w:pPr>
      <w:r>
        <w:t>Description</w:t>
      </w:r>
    </w:p>
    <w:p>
      <w:r>
        <w:t>Select a room in your home and measure its dimensions using a tape measure. Record the measurements and calculate the area of the room. Discuss how these direct measurements can help you estimate how much paint would be needed if you wanted to repaint the room, emphasizing the distinction between direct measurement and estimation.</w:t>
      </w:r>
    </w:p>
    <w:p>
      <w:pPr>
        <w:pStyle w:val="Heading3"/>
      </w:pPr>
      <w:r>
        <w:t>Objectives</w:t>
      </w:r>
    </w:p>
    <w:p>
      <w:pPr>
        <w:pStyle w:val="ListBullet"/>
      </w:pPr>
      <w:r>
        <w:t>Gain hands-on experience with direct measurement.</w:t>
      </w:r>
    </w:p>
    <w:p>
      <w:pPr>
        <w:pStyle w:val="ListBullet"/>
      </w:pPr>
      <w:r>
        <w:t>Learn to perform area calculations and make estimations based on direct measurements.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