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Career Profiles</w:t>
      </w:r>
    </w:p>
    <w:p>
      <w:pPr>
        <w:pStyle w:val="Heading2"/>
      </w:pPr>
      <w:r>
        <w:t>3D-Scanner-Techniker</w:t>
      </w:r>
    </w:p>
    <w:p>
      <w:pPr>
        <w:pStyle w:val="Heading3"/>
      </w:pPr>
      <w:r>
        <w:t>Daily Work Description</w:t>
      </w:r>
    </w:p>
    <w:p>
      <w:r>
        <w:t>Ein 3D-Scanner-Techniker ist verantwortlich für die Durchführung von 3D-Scans von Objekten und Umgebungen. Dabei verwendet er Technologien wie LiDAR und strukturierte Lichtprojektion, um präzise Punktwolken zu erzeugen. Diese Punktwolken werden anschließend in digitale Zwillinge umgewandelt, die für verschiedene Anwendungen in der Architektur, Denkmalpflege und Produktentwicklung genutzt werden. Der Techniker analysiert die gesammelten Daten mithilfe von AI und Sensorfusion, um die besten Ergebnisse zu erzielen.</w:t>
      </w:r>
    </w:p>
    <w:p>
      <w:pPr>
        <w:pStyle w:val="Heading3"/>
      </w:pPr>
      <w:r>
        <w:t>Connection To Module Concepts</w:t>
      </w:r>
    </w:p>
    <w:p>
      <w:r>
        <w:t>Diese Rolle erfordert ein tiefes Verständnis der Technologien hinter ASCAND, strukturierter Lichtprojektion und der Verarbeitung von Punktwolken. Zudem ist Wissen über Mesh-Erstellung und die Verwendung von Dateiformaten wie STL und OBJ von großer Bedeutung.</w:t>
      </w:r>
    </w:p>
    <w:p>
      <w:pPr>
        <w:pStyle w:val="Heading2"/>
      </w:pPr>
      <w:r>
        <w:t>Datenanalyst für Geoinformationssysteme (GIS)</w:t>
      </w:r>
    </w:p>
    <w:p>
      <w:pPr>
        <w:pStyle w:val="Heading3"/>
      </w:pPr>
      <w:r>
        <w:t>Daily Work Description</w:t>
      </w:r>
    </w:p>
    <w:p>
      <w:r>
        <w:t>Ein Datenanalyst für GIS arbeitet an der Analyse und Interpretation von geografischen Daten. Er verwendet verschiedene Software-Tools, um LiDAR-Daten zu verarbeiten und digitale Zwillinge von Landschaften und urbanen Umgebungen zu erstellen. Diese Daten helfen bei der Stadtplanung, Umweltanalysen und der Entwicklung nachhaltiger Infrastrukturen. Der Analyst muss oft AI-gestützte Techniken anwenden, um Muster in den Daten zu identifizieren und Prognosen zu erstellen.</w:t>
      </w:r>
    </w:p>
    <w:p>
      <w:pPr>
        <w:pStyle w:val="Heading3"/>
      </w:pPr>
      <w:r>
        <w:t>Connection To Module Concepts</w:t>
      </w:r>
    </w:p>
    <w:p>
      <w:r>
        <w:t>In dieser Position sind Kenntnisse in der Erstellung und Verarbeitung von Punktwolken sowie im Umgang mit verschiedenen Dateiformaten entscheidend. Der Analyst muss auch die Prinzipien der Datenfusion verstehen, um genaue Ergebnisse zu erzielen.</w:t>
      </w:r>
    </w:p>
    <w:p>
      <w:pPr>
        <w:pStyle w:val="Heading2"/>
      </w:pPr>
      <w:r>
        <w:t>Produktentwickler im Bereich Augmented Reality (AR)</w:t>
      </w:r>
    </w:p>
    <w:p>
      <w:pPr>
        <w:pStyle w:val="Heading3"/>
      </w:pPr>
      <w:r>
        <w:t>Daily Work Description</w:t>
      </w:r>
    </w:p>
    <w:p>
      <w:r>
        <w:t>Ein Produktentwickler im Bereich AR konzipiert und entwickelt Anwendungen, die virtuelle Elemente in die reale Welt integrieren. Dabei nutzt er 3D-Modelle, die aus Punktwolken erstellt wurden, und arbeitet eng mit Technologien wie ASCAND zusammen, um realistische Darstellungen zu schaffen. Der Entwickler analysiert Nutzerinteraktionen und optimiert die Anwendung mithilfe von AI, um die Benutzererfahrung zu verbessern.</w:t>
      </w:r>
    </w:p>
    <w:p>
      <w:pPr>
        <w:pStyle w:val="Heading3"/>
      </w:pPr>
      <w:r>
        <w:t>Connection To Module Concepts</w:t>
      </w:r>
    </w:p>
    <w:p>
      <w:r>
        <w:t>Für diese Position sind Kenntnisse in der Verarbeitung von Punktwolken, der Erstellung von Meshes sowie der Verwendung von AI zur Verbesserung von Anwendungen unverzichtbar. Das Verständnis von digitalen Zwillingen spielt ebenfalls eine wichtige Rolle, um realistische Simulationen zu ermöglichen.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