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Gray Code Structured Light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Module</w:t>
      </w:r>
    </w:p>
    <w:p>
      <w:r>
        <w:t>Gray Code Structured Light</w:t>
      </w:r>
    </w:p>
    <w:p>
      <w:pPr>
        <w:pStyle w:val="Heading1"/>
      </w:pPr>
      <w:r>
        <w:t>Setup</w:t>
      </w:r>
    </w:p>
    <w:p>
      <w:pPr>
        <w:pStyle w:val="Heading2"/>
      </w:pPr>
      <w:r>
        <w:t>Title</w:t>
      </w:r>
    </w:p>
    <w:p>
      <w:r>
        <w:t>Setup Procedures</w:t>
      </w:r>
    </w:p>
    <w:p>
      <w:pPr>
        <w:pStyle w:val="Heading2"/>
      </w:pPr>
      <w:r>
        <w:t>Steps</w:t>
      </w:r>
    </w:p>
    <w:p>
      <w:pPr>
        <w:pStyle w:val="Heading3"/>
      </w:pPr>
      <w:r>
        <w:t>1</w:t>
      </w:r>
    </w:p>
    <w:p>
      <w:pPr>
        <w:pStyle w:val="Heading4"/>
      </w:pPr>
      <w:r>
        <w:t>Instruction</w:t>
      </w:r>
    </w:p>
    <w:p>
      <w:r>
        <w:t>Gather all necessary equipment: ASCAND system, projector, camera, calibration board, computer with ASCAND software, and measurement tools.</w:t>
      </w:r>
    </w:p>
    <w:p>
      <w:pPr>
        <w:pStyle w:val="Heading3"/>
      </w:pPr>
      <w:r>
        <w:t>2</w:t>
      </w:r>
    </w:p>
    <w:p>
      <w:pPr>
        <w:pStyle w:val="Heading4"/>
      </w:pPr>
      <w:r>
        <w:t>Instruction</w:t>
      </w:r>
    </w:p>
    <w:p>
      <w:r>
        <w:t>Position the projector at a fixed height and angle to ensure optimal projection onto the calibration board.</w:t>
      </w:r>
    </w:p>
    <w:p>
      <w:pPr>
        <w:pStyle w:val="Heading3"/>
      </w:pPr>
      <w:r>
        <w:t>3</w:t>
      </w:r>
    </w:p>
    <w:p>
      <w:pPr>
        <w:pStyle w:val="Heading4"/>
      </w:pPr>
      <w:r>
        <w:t>Instruction</w:t>
      </w:r>
    </w:p>
    <w:p>
      <w:r>
        <w:t>Place the camera directly opposite the projector, ensuring it is aligned with the calibration board for accurate data capture.</w:t>
      </w:r>
    </w:p>
    <w:p>
      <w:pPr>
        <w:pStyle w:val="Heading3"/>
      </w:pPr>
      <w:r>
        <w:t>4</w:t>
      </w:r>
    </w:p>
    <w:p>
      <w:pPr>
        <w:pStyle w:val="Heading4"/>
      </w:pPr>
      <w:r>
        <w:t>Instruction</w:t>
      </w:r>
    </w:p>
    <w:p>
      <w:r>
        <w:t>Connect the projector and camera to the computer and launch the ASCAND software.</w:t>
      </w:r>
    </w:p>
    <w:p>
      <w:pPr>
        <w:pStyle w:val="Heading3"/>
      </w:pPr>
      <w:r>
        <w:t>5</w:t>
      </w:r>
    </w:p>
    <w:p>
      <w:pPr>
        <w:pStyle w:val="Heading4"/>
      </w:pPr>
      <w:r>
        <w:t>Instruction</w:t>
      </w:r>
    </w:p>
    <w:p>
      <w:r>
        <w:t>Calibrate the ASCAND system by following the on-screen instructions to ensure accurate data acquisition.</w:t>
      </w:r>
    </w:p>
    <w:p>
      <w:pPr>
        <w:pStyle w:val="Heading1"/>
      </w:pPr>
      <w:r>
        <w:t>Operation</w:t>
      </w:r>
    </w:p>
    <w:p>
      <w:pPr>
        <w:pStyle w:val="Heading2"/>
      </w:pPr>
      <w:r>
        <w:t>Title</w:t>
      </w:r>
    </w:p>
    <w:p>
      <w:r>
        <w:t>Operation Procedures</w:t>
      </w:r>
    </w:p>
    <w:p>
      <w:pPr>
        <w:pStyle w:val="Heading2"/>
      </w:pPr>
      <w:r>
        <w:t>Steps</w:t>
      </w:r>
    </w:p>
    <w:p>
      <w:pPr>
        <w:pStyle w:val="Heading3"/>
      </w:pPr>
      <w:r>
        <w:t>1</w:t>
      </w:r>
    </w:p>
    <w:p>
      <w:pPr>
        <w:pStyle w:val="Heading4"/>
      </w:pPr>
      <w:r>
        <w:t>Instruction</w:t>
      </w:r>
    </w:p>
    <w:p>
      <w:r>
        <w:t>Select the appropriate structured light pattern in the ASCAND software.</w:t>
      </w:r>
    </w:p>
    <w:p>
      <w:pPr>
        <w:pStyle w:val="Heading3"/>
      </w:pPr>
      <w:r>
        <w:t>2</w:t>
      </w:r>
    </w:p>
    <w:p>
      <w:pPr>
        <w:pStyle w:val="Heading4"/>
      </w:pPr>
      <w:r>
        <w:t>Instruction</w:t>
      </w:r>
    </w:p>
    <w:p>
      <w:r>
        <w:t>Project the structured light onto the calibration board and observe the resulting patterns through the camera feed.</w:t>
      </w:r>
    </w:p>
    <w:p>
      <w:pPr>
        <w:pStyle w:val="Heading3"/>
      </w:pPr>
      <w:r>
        <w:t>3</w:t>
      </w:r>
    </w:p>
    <w:p>
      <w:pPr>
        <w:pStyle w:val="Heading4"/>
      </w:pPr>
      <w:r>
        <w:t>Instruction</w:t>
      </w:r>
    </w:p>
    <w:p>
      <w:r>
        <w:t>Initiate the data capture process by clicking the 'Start Capture' button in the ASCAND software.</w:t>
      </w:r>
    </w:p>
    <w:p>
      <w:pPr>
        <w:pStyle w:val="Heading3"/>
      </w:pPr>
      <w:r>
        <w:t>4</w:t>
      </w:r>
    </w:p>
    <w:p>
      <w:pPr>
        <w:pStyle w:val="Heading4"/>
      </w:pPr>
      <w:r>
        <w:t>Instruction</w:t>
      </w:r>
    </w:p>
    <w:p>
      <w:r>
        <w:t>Ensure the camera records the projected patterns for the duration specified by the software.</w:t>
      </w:r>
    </w:p>
    <w:p>
      <w:pPr>
        <w:pStyle w:val="Heading3"/>
      </w:pPr>
      <w:r>
        <w:t>5</w:t>
      </w:r>
    </w:p>
    <w:p>
      <w:pPr>
        <w:pStyle w:val="Heading4"/>
      </w:pPr>
      <w:r>
        <w:t>Instruction</w:t>
      </w:r>
    </w:p>
    <w:p>
      <w:r>
        <w:t>Stop the data capture once the desired number of frames has been recorded.</w:t>
      </w:r>
    </w:p>
    <w:p>
      <w:pPr>
        <w:pStyle w:val="Heading1"/>
      </w:pPr>
      <w:r>
        <w:t>Data Recording</w:t>
      </w:r>
    </w:p>
    <w:p>
      <w:pPr>
        <w:pStyle w:val="Heading2"/>
      </w:pPr>
      <w:r>
        <w:t>Title</w:t>
      </w:r>
    </w:p>
    <w:p>
      <w:r>
        <w:t>Data Recording Procedures</w:t>
      </w:r>
    </w:p>
    <w:p>
      <w:pPr>
        <w:pStyle w:val="Heading2"/>
      </w:pPr>
      <w:r>
        <w:t>Steps</w:t>
      </w:r>
    </w:p>
    <w:p>
      <w:pPr>
        <w:pStyle w:val="Heading3"/>
      </w:pPr>
      <w:r>
        <w:t>1</w:t>
      </w:r>
    </w:p>
    <w:p>
      <w:pPr>
        <w:pStyle w:val="Heading4"/>
      </w:pPr>
      <w:r>
        <w:t>Instruction</w:t>
      </w:r>
    </w:p>
    <w:p>
      <w:r>
        <w:t>Review the captured data in the ASCAND software to confirm that it is complete and clear.</w:t>
      </w:r>
    </w:p>
    <w:p>
      <w:pPr>
        <w:pStyle w:val="Heading3"/>
      </w:pPr>
      <w:r>
        <w:t>2</w:t>
      </w:r>
    </w:p>
    <w:p>
      <w:pPr>
        <w:pStyle w:val="Heading4"/>
      </w:pPr>
      <w:r>
        <w:t>Instruction</w:t>
      </w:r>
    </w:p>
    <w:p>
      <w:r>
        <w:t>Save the recorded data files in a designated folder on the computer for further analysis.</w:t>
      </w:r>
    </w:p>
    <w:p>
      <w:pPr>
        <w:pStyle w:val="Heading3"/>
      </w:pPr>
      <w:r>
        <w:t>3</w:t>
      </w:r>
    </w:p>
    <w:p>
      <w:pPr>
        <w:pStyle w:val="Heading4"/>
      </w:pPr>
      <w:r>
        <w:t>Instruction</w:t>
      </w:r>
    </w:p>
    <w:p>
      <w:r>
        <w:t>Document any observations or anomalies encountered during data capture in your laboratory notebook.</w:t>
      </w:r>
    </w:p>
    <w:p>
      <w:pPr>
        <w:pStyle w:val="Heading1"/>
      </w:pPr>
      <w:r>
        <w:t>Analysis</w:t>
      </w:r>
    </w:p>
    <w:p>
      <w:pPr>
        <w:pStyle w:val="Heading2"/>
      </w:pPr>
      <w:r>
        <w:t>Title</w:t>
      </w:r>
    </w:p>
    <w:p>
      <w:r>
        <w:t>Data Analysis Procedures</w:t>
      </w:r>
    </w:p>
    <w:p>
      <w:pPr>
        <w:pStyle w:val="Heading2"/>
      </w:pPr>
      <w:r>
        <w:t>Steps</w:t>
      </w:r>
    </w:p>
    <w:p>
      <w:pPr>
        <w:pStyle w:val="Heading3"/>
      </w:pPr>
      <w:r>
        <w:t>1</w:t>
      </w:r>
    </w:p>
    <w:p>
      <w:pPr>
        <w:pStyle w:val="Heading4"/>
      </w:pPr>
      <w:r>
        <w:t>Instruction</w:t>
      </w:r>
    </w:p>
    <w:p>
      <w:r>
        <w:t>Open the saved data files in the ASCAND software for analysis.</w:t>
      </w:r>
    </w:p>
    <w:p>
      <w:pPr>
        <w:pStyle w:val="Heading3"/>
      </w:pPr>
      <w:r>
        <w:t>2</w:t>
      </w:r>
    </w:p>
    <w:p>
      <w:pPr>
        <w:pStyle w:val="Heading4"/>
      </w:pPr>
      <w:r>
        <w:t>Instruction</w:t>
      </w:r>
    </w:p>
    <w:p>
      <w:r>
        <w:t>Utilize the built-in analysis tools to process the captured data and generate 3D models.</w:t>
      </w:r>
    </w:p>
    <w:p>
      <w:pPr>
        <w:pStyle w:val="Heading3"/>
      </w:pPr>
      <w:r>
        <w:t>3</w:t>
      </w:r>
    </w:p>
    <w:p>
      <w:pPr>
        <w:pStyle w:val="Heading4"/>
      </w:pPr>
      <w:r>
        <w:t>Instruction</w:t>
      </w:r>
    </w:p>
    <w:p>
      <w:r>
        <w:t>Review the generated models for accuracy and identify any areas that may require further examination.</w:t>
      </w:r>
    </w:p>
    <w:p>
      <w:pPr>
        <w:pStyle w:val="Heading3"/>
      </w:pPr>
      <w:r>
        <w:t>4</w:t>
      </w:r>
    </w:p>
    <w:p>
      <w:pPr>
        <w:pStyle w:val="Heading4"/>
      </w:pPr>
      <w:r>
        <w:t>Instruction</w:t>
      </w:r>
    </w:p>
    <w:p>
      <w:r>
        <w:t>Record measurement results and any derived calculations based on the 3D models in your laboratory notebook.</w:t>
      </w:r>
    </w:p>
    <w:p>
      <w:pPr>
        <w:pStyle w:val="Heading3"/>
      </w:pPr>
      <w:r>
        <w:t>5</w:t>
      </w:r>
    </w:p>
    <w:p>
      <w:pPr>
        <w:pStyle w:val="Heading4"/>
      </w:pPr>
      <w:r>
        <w:t>Instruction</w:t>
      </w:r>
    </w:p>
    <w:p>
      <w:r>
        <w:t>Discuss your findings with peers or instructors, highlighting any estimates made using AI-inferred data.</w:t>
      </w:r>
    </w:p>
    <w:p>
      <w:pPr>
        <w:pStyle w:val="Heading1"/>
      </w:pPr>
      <w:r>
        <w:t>Cleanup</w:t>
      </w:r>
    </w:p>
    <w:p>
      <w:pPr>
        <w:pStyle w:val="Heading2"/>
      </w:pPr>
      <w:r>
        <w:t>Title</w:t>
      </w:r>
    </w:p>
    <w:p>
      <w:r>
        <w:t>Cleanup Procedures</w:t>
      </w:r>
    </w:p>
    <w:p>
      <w:pPr>
        <w:pStyle w:val="Heading2"/>
      </w:pPr>
      <w:r>
        <w:t>Steps</w:t>
      </w:r>
    </w:p>
    <w:p>
      <w:pPr>
        <w:pStyle w:val="Heading3"/>
      </w:pPr>
      <w:r>
        <w:t>1</w:t>
      </w:r>
    </w:p>
    <w:p>
      <w:pPr>
        <w:pStyle w:val="Heading4"/>
      </w:pPr>
      <w:r>
        <w:t>Instruction</w:t>
      </w:r>
    </w:p>
    <w:p>
      <w:r>
        <w:t>Power off the projector and camera, and disconnect them from the computer.</w:t>
      </w:r>
    </w:p>
    <w:p>
      <w:pPr>
        <w:pStyle w:val="Heading3"/>
      </w:pPr>
      <w:r>
        <w:t>2</w:t>
      </w:r>
    </w:p>
    <w:p>
      <w:pPr>
        <w:pStyle w:val="Heading4"/>
      </w:pPr>
      <w:r>
        <w:t>Instruction</w:t>
      </w:r>
    </w:p>
    <w:p>
      <w:r>
        <w:t>Carefully disassemble the setup, returning all equipment to its designated storage location.</w:t>
      </w:r>
    </w:p>
    <w:p>
      <w:pPr>
        <w:pStyle w:val="Heading3"/>
      </w:pPr>
      <w:r>
        <w:t>3</w:t>
      </w:r>
    </w:p>
    <w:p>
      <w:pPr>
        <w:pStyle w:val="Heading4"/>
      </w:pPr>
      <w:r>
        <w:t>Instruction</w:t>
      </w:r>
    </w:p>
    <w:p>
      <w:r>
        <w:t>Organize your laboratory space, ensuring that all materials are properly stored and the area is left clean.</w:t>
      </w:r>
    </w:p>
    <w:p>
      <w:pPr>
        <w:pStyle w:val="Heading3"/>
      </w:pPr>
      <w:r>
        <w:t>4</w:t>
      </w:r>
    </w:p>
    <w:p>
      <w:pPr>
        <w:pStyle w:val="Heading4"/>
      </w:pPr>
      <w:r>
        <w:t>Instruction</w:t>
      </w:r>
    </w:p>
    <w:p>
      <w:r>
        <w:t>Submit your laboratory notebook for review, ensuring all data and observations are clearly recorded.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