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Depth Estimation</w:t>
      </w:r>
    </w:p>
    <w:p>
      <w:r>
        <w:rPr>
          <w:color w:val="606060"/>
          <w:sz w:val="22"/>
        </w:rPr>
        <w:t>module_07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Introduce the concept of AI Depth Estimation</w:t>
      </w:r>
    </w:p>
    <w:p>
      <w:pPr>
        <w:pStyle w:val="Heading3"/>
      </w:pPr>
      <w:r>
        <w:t>Content Description</w:t>
      </w:r>
    </w:p>
    <w:p>
      <w:r>
        <w:t>An infographic that visually represents the concept of AI depth estimation, showing the process from structured optical projection to AI-based analysis and sensor fusion.</w:t>
      </w:r>
    </w:p>
    <w:p>
      <w:pPr>
        <w:pStyle w:val="Heading3"/>
      </w:pPr>
      <w:r>
        <w:t>Technical Accuracy Notes</w:t>
      </w:r>
    </w:p>
    <w:p>
      <w:r>
        <w:t>Ensure that the flow of information is clearly depicted, emphasizing the roles of each technology involved without referring to ASCAND as a photogrammetry system.</w:t>
      </w:r>
    </w:p>
    <w:p>
      <w:pPr>
        <w:pStyle w:val="Heading3"/>
      </w:pPr>
      <w:r>
        <w:t>Location</w:t>
      </w:r>
    </w:p>
    <w:p>
      <w:r>
        <w:t>Measurement Techniques Section</w:t>
      </w:r>
    </w:p>
    <w:p>
      <w:pPr>
        <w:pStyle w:val="Heading3"/>
      </w:pPr>
      <w:r>
        <w:t>Purpose</w:t>
      </w:r>
    </w:p>
    <w:p>
      <w:r>
        <w:t>Differentiate between measurement, calculation, and estimation</w:t>
      </w:r>
    </w:p>
    <w:p>
      <w:pPr>
        <w:pStyle w:val="Heading3"/>
      </w:pPr>
      <w:r>
        <w:t>Content Description</w:t>
      </w:r>
    </w:p>
    <w:p>
      <w:r>
        <w:t>A Venn diagram illustrating the relationships between direct measurement, derived calculation, and AI-inferred estimation, highlighting their distinct characteristics.</w:t>
      </w:r>
    </w:p>
    <w:p>
      <w:pPr>
        <w:pStyle w:val="Heading3"/>
      </w:pPr>
      <w:r>
        <w:t>Technical Accuracy Notes</w:t>
      </w:r>
    </w:p>
    <w:p>
      <w:r>
        <w:t>Clearly label each section and ensure that the differences between the three terms are accurately represented, avoiding any implication that they are equivalent.</w:t>
      </w:r>
    </w:p>
    <w:p>
      <w:pPr>
        <w:pStyle w:val="Heading3"/>
      </w:pPr>
      <w:r>
        <w:t>Location</w:t>
      </w:r>
    </w:p>
    <w:p>
      <w:r>
        <w:t>Data Processing Workflow</w:t>
      </w:r>
    </w:p>
    <w:p>
      <w:pPr>
        <w:pStyle w:val="Heading3"/>
      </w:pPr>
      <w:r>
        <w:t>Purpose</w:t>
      </w:r>
    </w:p>
    <w:p>
      <w:r>
        <w:t>Visualize the data processing workflow in AI depth estimation</w:t>
      </w:r>
    </w:p>
    <w:p>
      <w:pPr>
        <w:pStyle w:val="Heading3"/>
      </w:pPr>
      <w:r>
        <w:t>Content Description</w:t>
      </w:r>
    </w:p>
    <w:p>
      <w:r>
        <w:t>A flowchart that outlines the steps involved in processing data from structured optical projection to the final output of depth estimation.</w:t>
      </w:r>
    </w:p>
    <w:p>
      <w:pPr>
        <w:pStyle w:val="Heading3"/>
      </w:pPr>
      <w:r>
        <w:t>Technical Accuracy Notes</w:t>
      </w:r>
    </w:p>
    <w:p>
      <w:r>
        <w:t>Include distinct stages such as data acquisition, AI analysis, and output generation, ensuring clarity and accuracy in the representation of each step without implying perfect results.</w:t>
      </w:r>
    </w:p>
    <w:p>
      <w:pPr>
        <w:pStyle w:val="Heading3"/>
      </w:pPr>
      <w:r>
        <w:t>Location</w:t>
      </w:r>
    </w:p>
    <w:p>
      <w:r>
        <w:t>Applications of AI Depth Estimation</w:t>
      </w:r>
    </w:p>
    <w:p>
      <w:pPr>
        <w:pStyle w:val="Heading3"/>
      </w:pPr>
      <w:r>
        <w:t>Purpose</w:t>
      </w:r>
    </w:p>
    <w:p>
      <w:r>
        <w:t>Showcase real-world applications</w:t>
      </w:r>
    </w:p>
    <w:p>
      <w:pPr>
        <w:pStyle w:val="Heading3"/>
      </w:pPr>
      <w:r>
        <w:t>Content Description</w:t>
      </w:r>
    </w:p>
    <w:p>
      <w:r>
        <w:t>A collage of images depicting various applications of AI depth estimation, such as robotics, autonomous vehicles, and augmented reality.</w:t>
      </w:r>
    </w:p>
    <w:p>
      <w:pPr>
        <w:pStyle w:val="Heading3"/>
      </w:pPr>
      <w:r>
        <w:t>Technical Accuracy Notes</w:t>
      </w:r>
    </w:p>
    <w:p>
      <w:r>
        <w:t>Ensure that each application is accurately represented and labeled, demonstrating the relevance of AI depth estimation in various fields without overstating the precision of the technology.</w:t>
      </w:r>
    </w:p>
    <w:p>
      <w:pPr>
        <w:pStyle w:val="Heading3"/>
      </w:pPr>
      <w:r>
        <w:t>Location</w:t>
      </w:r>
    </w:p>
    <w:p>
      <w:r>
        <w:t>Challenges and Limitations</w:t>
      </w:r>
    </w:p>
    <w:p>
      <w:pPr>
        <w:pStyle w:val="Heading3"/>
      </w:pPr>
      <w:r>
        <w:t>Purpose</w:t>
      </w:r>
    </w:p>
    <w:p>
      <w:r>
        <w:t>Highlight challenges in AI depth estimation</w:t>
      </w:r>
    </w:p>
    <w:p>
      <w:pPr>
        <w:pStyle w:val="Heading3"/>
      </w:pPr>
      <w:r>
        <w:t>Content Description</w:t>
      </w:r>
    </w:p>
    <w:p>
      <w:r>
        <w:t>An illustration that lists common challenges and limitations faced in AI depth estimation, such as environmental factors and sensor inaccuracies.</w:t>
      </w:r>
    </w:p>
    <w:p>
      <w:pPr>
        <w:pStyle w:val="Heading3"/>
      </w:pPr>
      <w:r>
        <w:t>Technical Accuracy Notes</w:t>
      </w:r>
    </w:p>
    <w:p>
      <w:r>
        <w:t>Clearly categorize challenges and limitations, emphasizing that results are not perfect or exact, and providing a realistic view of the technology's capabilities.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