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Overview</w:t>
      </w:r>
    </w:p>
    <w:p>
      <w:r>
        <w:t>This module, 'AI Depth Estimation', introduces students to the principles of depth estimation through structured optical projection and AI-based analysis. Students will explore how AI models can infer depth from visual patterns rather than relying on direct measurements. Through hands-on activities using the ASCAND instrument, students will engage in inquiry-based learning to develop a comprehensive understanding of depth estimation, its applications, and its limitations.</w:t>
      </w:r>
    </w:p>
    <w:p>
      <w:pPr>
        <w:pStyle w:val="Heading1"/>
      </w:pPr>
      <w:r>
        <w:t>Background Content</w:t>
      </w:r>
    </w:p>
    <w:p>
      <w:r>
        <w:t>In this module, teachers will guide students through the concepts of AI depth estimation, emphasizing the distinction between direct measurement and AI-based inference. ASCAND employs structured optical projection, which involves projecting known light patterns onto objects to gather data on their shape. The AI model analyzes this data to make inferences about depth. Understanding the role of visual cues—such as perspective, occlusion, and texture—is crucial as these factors influence the AI's depth estimates. It is important to communicate that AI estimates carry inherent uncertainty and should be validated against direct measurements when possible. Teachers should familiarize themselves with key terms including measurement, calculation, estimation, and inference to ensure clarity in discussions.</w:t>
      </w:r>
    </w:p>
    <w:p>
      <w:pPr>
        <w:pStyle w:val="Heading1"/>
      </w:pPr>
      <w:r>
        <w:t>Session Plans</w:t>
      </w:r>
    </w:p>
    <w:p>
      <w:pPr>
        <w:pStyle w:val="Heading2"/>
      </w:pPr>
      <w:r>
        <w:t>Introduction to Depth Estimation</w:t>
      </w:r>
    </w:p>
    <w:p>
      <w:r>
        <w:t>Day: 1</w:t>
      </w:r>
    </w:p>
    <w:p>
      <w:pPr>
        <w:pStyle w:val="Heading3"/>
      </w:pPr>
      <w:r>
        <w:t>Objectives</w:t>
      </w:r>
    </w:p>
    <w:p>
      <w:pPr>
        <w:pStyle w:val="ListBullet"/>
      </w:pPr>
      <w:r>
        <w:t>Explain the difference between direct measurement and AI-based inference.</w:t>
      </w:r>
    </w:p>
    <w:p>
      <w:pPr>
        <w:pStyle w:val="ListBullet"/>
      </w:pPr>
      <w:r>
        <w:t>Identify visual cues that affect depth perception.</w:t>
      </w:r>
    </w:p>
    <w:p>
      <w:pPr>
        <w:pStyle w:val="Heading3"/>
      </w:pPr>
      <w:r>
        <w:t>Activities</w:t>
      </w:r>
    </w:p>
    <w:p>
      <w:pPr>
        <w:pStyle w:val="ListBullet"/>
      </w:pPr>
      <w:r>
        <w:t>Introduce the concept of depth estimation and its importance in various fields.</w:t>
      </w:r>
    </w:p>
    <w:p>
      <w:pPr>
        <w:pStyle w:val="ListBullet"/>
      </w:pPr>
      <w:r>
        <w:t>Discuss examples of visual cues that influence depth perception.</w:t>
      </w:r>
    </w:p>
    <w:p>
      <w:pPr>
        <w:pStyle w:val="ListBullet"/>
      </w:pPr>
      <w:r>
        <w:t>Engage students in a group activity where they analyze images and identify depth cues.</w:t>
      </w:r>
    </w:p>
    <w:p>
      <w:pPr>
        <w:pStyle w:val="Heading3"/>
      </w:pPr>
      <w:r>
        <w:t>Materials Needed</w:t>
      </w:r>
    </w:p>
    <w:p>
      <w:pPr>
        <w:pStyle w:val="ListBullet"/>
      </w:pPr>
      <w:r>
        <w:t>Projector</w:t>
      </w:r>
    </w:p>
    <w:p>
      <w:pPr>
        <w:pStyle w:val="ListBullet"/>
      </w:pPr>
      <w:r>
        <w:t>Sample images</w:t>
      </w:r>
    </w:p>
    <w:p>
      <w:pPr>
        <w:pStyle w:val="ListBullet"/>
      </w:pPr>
      <w:r>
        <w:t>Whiteboard</w:t>
      </w:r>
    </w:p>
    <w:p>
      <w:pPr>
        <w:pStyle w:val="ListBullet"/>
      </w:pPr>
      <w:r>
        <w:t>Markers</w:t>
      </w:r>
    </w:p>
    <w:p>
      <w:pPr>
        <w:pStyle w:val="Heading2"/>
      </w:pPr>
      <w:r>
        <w:t>Understanding Structured Optical Projection</w:t>
      </w:r>
    </w:p>
    <w:p>
      <w:r>
        <w:t>Day: 2</w:t>
      </w:r>
    </w:p>
    <w:p>
      <w:pPr>
        <w:pStyle w:val="Heading3"/>
      </w:pPr>
      <w:r>
        <w:t>Objectives</w:t>
      </w:r>
    </w:p>
    <w:p>
      <w:pPr>
        <w:pStyle w:val="ListBullet"/>
      </w:pPr>
      <w:r>
        <w:t>Describe how structured optical projection works.</w:t>
      </w:r>
    </w:p>
    <w:p>
      <w:pPr>
        <w:pStyle w:val="ListBullet"/>
      </w:pPr>
      <w:r>
        <w:t>Explain the role of Gray code in depth estimation.</w:t>
      </w:r>
    </w:p>
    <w:p>
      <w:pPr>
        <w:pStyle w:val="Heading3"/>
      </w:pPr>
      <w:r>
        <w:t>Activities</w:t>
      </w:r>
    </w:p>
    <w:p>
      <w:pPr>
        <w:pStyle w:val="ListBullet"/>
      </w:pPr>
      <w:r>
        <w:t>Present a detailed explanation of structured optical projection and how it encodes position information.</w:t>
      </w:r>
    </w:p>
    <w:p>
      <w:pPr>
        <w:pStyle w:val="ListBullet"/>
      </w:pPr>
      <w:r>
        <w:t>Conduct a demonstration using the ASCAND instrument to show Gray code projection in action.</w:t>
      </w:r>
    </w:p>
    <w:p>
      <w:pPr>
        <w:pStyle w:val="ListBullet"/>
      </w:pPr>
      <w:r>
        <w:t>Facilitate a discussion on how these projections relate to depth estimation.</w:t>
      </w:r>
    </w:p>
    <w:p>
      <w:pPr>
        <w:pStyle w:val="Heading3"/>
      </w:pPr>
      <w:r>
        <w:t>Materials Needed</w:t>
      </w:r>
    </w:p>
    <w:p>
      <w:pPr>
        <w:pStyle w:val="ListBullet"/>
      </w:pPr>
      <w:r>
        <w:t>ASCAND instrument</w:t>
      </w:r>
    </w:p>
    <w:p>
      <w:pPr>
        <w:pStyle w:val="ListBullet"/>
      </w:pPr>
      <w:r>
        <w:t>Gray code patterns</w:t>
      </w:r>
    </w:p>
    <w:p>
      <w:pPr>
        <w:pStyle w:val="ListBullet"/>
      </w:pPr>
      <w:r>
        <w:t>Demonstration setup</w:t>
      </w:r>
    </w:p>
    <w:p>
      <w:pPr>
        <w:pStyle w:val="Heading2"/>
      </w:pPr>
      <w:r>
        <w:t>AI Depth Estimation Techniques</w:t>
      </w:r>
    </w:p>
    <w:p>
      <w:r>
        <w:t>Day: 3</w:t>
      </w:r>
    </w:p>
    <w:p>
      <w:pPr>
        <w:pStyle w:val="Heading3"/>
      </w:pPr>
      <w:r>
        <w:t>Objectives</w:t>
      </w:r>
    </w:p>
    <w:p>
      <w:pPr>
        <w:pStyle w:val="ListBullet"/>
      </w:pPr>
      <w:r>
        <w:t>Understand how AI models analyze data to estimate depth.</w:t>
      </w:r>
    </w:p>
    <w:p>
      <w:pPr>
        <w:pStyle w:val="ListBullet"/>
      </w:pPr>
      <w:r>
        <w:t>Differentiate between estimation and direct measurement.</w:t>
      </w:r>
    </w:p>
    <w:p>
      <w:pPr>
        <w:pStyle w:val="Heading3"/>
      </w:pPr>
      <w:r>
        <w:t>Activities</w:t>
      </w:r>
    </w:p>
    <w:p>
      <w:pPr>
        <w:pStyle w:val="ListBullet"/>
      </w:pPr>
      <w:r>
        <w:t>Introduce AI depth estimation models and their training on image datasets.</w:t>
      </w:r>
    </w:p>
    <w:p>
      <w:pPr>
        <w:pStyle w:val="ListBullet"/>
      </w:pPr>
      <w:r>
        <w:t>Conduct a hands-on activity where students use ASCAND to capture data and observe how depth is estimated.</w:t>
      </w:r>
    </w:p>
    <w:p>
      <w:pPr>
        <w:pStyle w:val="ListBullet"/>
      </w:pPr>
      <w:r>
        <w:t>Discuss the differences between measurement, calculation, and estimation.</w:t>
      </w:r>
    </w:p>
    <w:p>
      <w:pPr>
        <w:pStyle w:val="Heading3"/>
      </w:pPr>
      <w:r>
        <w:t>Materials Needed</w:t>
      </w:r>
    </w:p>
    <w:p>
      <w:pPr>
        <w:pStyle w:val="ListBullet"/>
      </w:pPr>
      <w:r>
        <w:t>ASCAND instrument</w:t>
      </w:r>
    </w:p>
    <w:p>
      <w:pPr>
        <w:pStyle w:val="ListBullet"/>
      </w:pPr>
      <w:r>
        <w:t>Computers with AI analysis software</w:t>
      </w:r>
    </w:p>
    <w:p>
      <w:pPr>
        <w:pStyle w:val="ListBullet"/>
      </w:pPr>
      <w:r>
        <w:t>Data capture sheets</w:t>
      </w:r>
    </w:p>
    <w:p>
      <w:pPr>
        <w:pStyle w:val="Heading2"/>
      </w:pPr>
      <w:r>
        <w:t>Interpreting Depth Maps</w:t>
      </w:r>
    </w:p>
    <w:p>
      <w:r>
        <w:t>Day: 4</w:t>
      </w:r>
    </w:p>
    <w:p>
      <w:pPr>
        <w:pStyle w:val="Heading3"/>
      </w:pPr>
      <w:r>
        <w:t>Objectives</w:t>
      </w:r>
    </w:p>
    <w:p>
      <w:pPr>
        <w:pStyle w:val="ListBullet"/>
      </w:pPr>
      <w:r>
        <w:t>Interpret relative depth maps.</w:t>
      </w:r>
    </w:p>
    <w:p>
      <w:pPr>
        <w:pStyle w:val="ListBullet"/>
      </w:pPr>
      <w:r>
        <w:t>Compare AI-generated depth estimates with physical observations.</w:t>
      </w:r>
    </w:p>
    <w:p>
      <w:pPr>
        <w:pStyle w:val="Heading3"/>
      </w:pPr>
      <w:r>
        <w:t>Activities</w:t>
      </w:r>
    </w:p>
    <w:p>
      <w:pPr>
        <w:pStyle w:val="ListBullet"/>
      </w:pPr>
      <w:r>
        <w:t>Have students generate depth maps using ASCAND and analyze them.</w:t>
      </w:r>
    </w:p>
    <w:p>
      <w:pPr>
        <w:pStyle w:val="ListBullet"/>
      </w:pPr>
      <w:r>
        <w:t>Facilitate group discussions comparing depth maps with real-world measurements.</w:t>
      </w:r>
    </w:p>
    <w:p>
      <w:pPr>
        <w:pStyle w:val="ListBullet"/>
      </w:pPr>
      <w:r>
        <w:t>Explore case studies where AI depth estimation produced misleading results.</w:t>
      </w:r>
    </w:p>
    <w:p>
      <w:pPr>
        <w:pStyle w:val="Heading3"/>
      </w:pPr>
      <w:r>
        <w:t>Materials Needed</w:t>
      </w:r>
    </w:p>
    <w:p>
      <w:pPr>
        <w:pStyle w:val="ListBullet"/>
      </w:pPr>
      <w:r>
        <w:t>ASCAND instrument</w:t>
      </w:r>
    </w:p>
    <w:p>
      <w:pPr>
        <w:pStyle w:val="ListBullet"/>
      </w:pPr>
      <w:r>
        <w:t>Depth map analysis software</w:t>
      </w:r>
    </w:p>
    <w:p>
      <w:pPr>
        <w:pStyle w:val="ListBullet"/>
      </w:pPr>
      <w:r>
        <w:t>Case study materials</w:t>
      </w:r>
    </w:p>
    <w:p>
      <w:pPr>
        <w:pStyle w:val="Heading2"/>
      </w:pPr>
      <w:r>
        <w:t>Validation and Real-World Applications</w:t>
      </w:r>
    </w:p>
    <w:p>
      <w:r>
        <w:t>Day: 5</w:t>
      </w:r>
    </w:p>
    <w:p>
      <w:pPr>
        <w:pStyle w:val="Heading3"/>
      </w:pPr>
      <w:r>
        <w:t>Objectives</w:t>
      </w:r>
    </w:p>
    <w:p>
      <w:pPr>
        <w:pStyle w:val="ListBullet"/>
      </w:pPr>
      <w:r>
        <w:t>Justify the need for validation of AI depth estimates.</w:t>
      </w:r>
    </w:p>
    <w:p>
      <w:pPr>
        <w:pStyle w:val="ListBullet"/>
      </w:pPr>
      <w:r>
        <w:t>Explore applications of AI depth estimation in various fields.</w:t>
      </w:r>
    </w:p>
    <w:p>
      <w:pPr>
        <w:pStyle w:val="Heading3"/>
      </w:pPr>
      <w:r>
        <w:t>Activities</w:t>
      </w:r>
    </w:p>
    <w:p>
      <w:pPr>
        <w:pStyle w:val="ListBullet"/>
      </w:pPr>
      <w:r>
        <w:t>Lead a discussion on the importance of validating AI estimates with direct measurements.</w:t>
      </w:r>
    </w:p>
    <w:p>
      <w:pPr>
        <w:pStyle w:val="ListBullet"/>
      </w:pPr>
      <w:r>
        <w:t>Invite a guest speaker or present a video on real-world applications of AI depth estimation.</w:t>
      </w:r>
    </w:p>
    <w:p>
      <w:pPr>
        <w:pStyle w:val="ListBullet"/>
      </w:pPr>
      <w:r>
        <w:t>Have students create a presentation on what they learned throughout the module.</w:t>
      </w:r>
    </w:p>
    <w:p>
      <w:pPr>
        <w:pStyle w:val="Heading3"/>
      </w:pPr>
      <w:r>
        <w:t>Materials Needed</w:t>
      </w:r>
    </w:p>
    <w:p>
      <w:pPr>
        <w:pStyle w:val="ListBullet"/>
      </w:pPr>
      <w:r>
        <w:t>Guest speaker (optional)</w:t>
      </w:r>
    </w:p>
    <w:p>
      <w:pPr>
        <w:pStyle w:val="ListBullet"/>
      </w:pPr>
      <w:r>
        <w:t>Presentation software</w:t>
      </w:r>
    </w:p>
    <w:p>
      <w:pPr>
        <w:pStyle w:val="ListBullet"/>
      </w:pPr>
      <w:r>
        <w:t>Projector</w:t>
      </w:r>
    </w:p>
    <w:p>
      <w:pPr>
        <w:pStyle w:val="Heading1"/>
      </w:pPr>
      <w:r>
        <w:t>Common Misconceptions</w:t>
      </w:r>
    </w:p>
    <w:p>
      <w:pPr>
        <w:pStyle w:val="Heading3"/>
      </w:pPr>
      <w:r>
        <w:t>Misconception</w:t>
      </w:r>
    </w:p>
    <w:p>
      <w:r>
        <w:t>AI depth estimation is the same as direct measurement.</w:t>
      </w:r>
    </w:p>
    <w:p>
      <w:pPr>
        <w:pStyle w:val="Heading3"/>
      </w:pPr>
      <w:r>
        <w:t>Correction</w:t>
      </w:r>
    </w:p>
    <w:p>
      <w:r>
        <w:t>AI depth estimation is an inference based on learned visual patterns and is not a direct measurement.</w:t>
      </w:r>
    </w:p>
    <w:p>
      <w:pPr>
        <w:pStyle w:val="Heading3"/>
      </w:pPr>
      <w:r>
        <w:t>Misconception</w:t>
      </w:r>
    </w:p>
    <w:p>
      <w:r>
        <w:t>Gray code alone produces a 3D model.</w:t>
      </w:r>
    </w:p>
    <w:p>
      <w:pPr>
        <w:pStyle w:val="Heading3"/>
      </w:pPr>
      <w:r>
        <w:t>Correction</w:t>
      </w:r>
    </w:p>
    <w:p>
      <w:r>
        <w:t>Gray code encodes position information, but additional processing is required to create a 3D model.</w:t>
      </w:r>
    </w:p>
    <w:p>
      <w:pPr>
        <w:pStyle w:val="Heading3"/>
      </w:pPr>
      <w:r>
        <w:t>Misconception</w:t>
      </w:r>
    </w:p>
    <w:p>
      <w:r>
        <w:t>Depth estimates from AI are perfect.</w:t>
      </w:r>
    </w:p>
    <w:p>
      <w:pPr>
        <w:pStyle w:val="Heading3"/>
      </w:pPr>
      <w:r>
        <w:t>Correction</w:t>
      </w:r>
    </w:p>
    <w:p>
      <w:r>
        <w:t>AI depth estimates have uncertainty and should be validated against physical observations.</w:t>
      </w:r>
    </w:p>
    <w:p>
      <w:pPr>
        <w:pStyle w:val="Heading1"/>
      </w:pPr>
      <w:r>
        <w:t>Differentiation Strategies</w:t>
      </w:r>
    </w:p>
    <w:p>
      <w:pPr>
        <w:pStyle w:val="Heading2"/>
      </w:pPr>
      <w:r>
        <w:t>Supports</w:t>
      </w:r>
    </w:p>
    <w:p>
      <w:pPr>
        <w:pStyle w:val="ListBullet"/>
      </w:pPr>
      <w:r>
        <w:t>Provide additional visual aids and diagrams for students who struggle with abstract concepts.</w:t>
      </w:r>
    </w:p>
    <w:p>
      <w:pPr>
        <w:pStyle w:val="ListBullet"/>
      </w:pPr>
      <w:r>
        <w:t>Pair students for collaborative activities to encourage peer learning.</w:t>
      </w:r>
    </w:p>
    <w:p>
      <w:pPr>
        <w:pStyle w:val="ListBullet"/>
      </w:pPr>
      <w:r>
        <w:t>Use simplified language and examples for students needing extra support.</w:t>
      </w:r>
    </w:p>
    <w:p>
      <w:pPr>
        <w:pStyle w:val="Heading2"/>
      </w:pPr>
      <w:r>
        <w:t>Extensions</w:t>
      </w:r>
    </w:p>
    <w:p>
      <w:pPr>
        <w:pStyle w:val="ListBullet"/>
      </w:pPr>
      <w:r>
        <w:t>Challenge advanced students to explore additional factors influencing depth perception.</w:t>
      </w:r>
    </w:p>
    <w:p>
      <w:pPr>
        <w:pStyle w:val="ListBullet"/>
      </w:pPr>
      <w:r>
        <w:t>Encourage students to research current applications of AI depth estimation in industry.</w:t>
      </w:r>
    </w:p>
    <w:p>
      <w:pPr>
        <w:pStyle w:val="ListBullet"/>
      </w:pPr>
      <w:r>
        <w:t>Invite students to design their own experiments using ASCAND to test specific hypotheses.</w:t>
      </w:r>
    </w:p>
    <w:p>
      <w:pPr>
        <w:pStyle w:val="Heading1"/>
      </w:pPr>
      <w:r>
        <w:t>Formative Assessment Suggestions</w:t>
      </w:r>
    </w:p>
    <w:p>
      <w:pPr>
        <w:pStyle w:val="ListBullet"/>
      </w:pPr>
      <w:r>
        <w:t>Conduct quick formative assessments after each session to gauge understanding.</w:t>
      </w:r>
    </w:p>
    <w:p>
      <w:pPr>
        <w:pStyle w:val="ListBullet"/>
      </w:pPr>
      <w:r>
        <w:t>Use exit tickets where students summarize what they learned about depth estimation.</w:t>
      </w:r>
    </w:p>
    <w:p>
      <w:pPr>
        <w:pStyle w:val="ListBullet"/>
      </w:pPr>
      <w:r>
        <w:t>Facilitate peer review of depth maps generated by students to encourage collaborative learning.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