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KI-gestützten Tiefenmesssystems für die Robotik</w:t>
      </w:r>
    </w:p>
    <w:p>
      <w:r>
        <w:rPr>
          <w:color w:val="606060"/>
          <w:sz w:val="22"/>
        </w:rPr>
        <w:t>module_07 | Grade 8-12 | 5 days</w:t>
      </w:r>
    </w:p>
    <w:p/>
    <w:p>
      <w:pPr>
        <w:pStyle w:val="Heading1"/>
      </w:pPr>
      <w:r>
        <w:t>Problemstatement</w:t>
      </w:r>
    </w:p>
    <w:p>
      <w:r>
        <w:t>Entwickle ein System, das mithilfe von KI und strukturiertem Licht die Tiefe von Objekten in einer Roboteranwendung schätzt. Das System sollte in der Lage sein, Objekte in verschiedenen Umgebungen zu erkennen und deren Entfernung zu messen, um die Navigation und Interaktion des Roboters zu unterstützen.</w:t>
      </w:r>
    </w:p>
    <w:p>
      <w:pPr>
        <w:pStyle w:val="Heading1"/>
      </w:pPr>
      <w:r>
        <w:t>Constraints</w:t>
      </w:r>
    </w:p>
    <w:p>
      <w:pPr>
        <w:pStyle w:val="ListBullet"/>
      </w:pPr>
      <w:r>
        <w:t>Das System muss auf einem Mikrocontroller oder einem Raspberry Pi implementiert werden.</w:t>
      </w:r>
    </w:p>
    <w:p>
      <w:pPr>
        <w:pStyle w:val="ListBullet"/>
      </w:pPr>
      <w:r>
        <w:t>Es dürfen nur kostengünstige Sensoren verwendet werden (z. B. einfache Kameras, LiDAR mit niedrigem Kostenpunkt).</w:t>
      </w:r>
    </w:p>
    <w:p>
      <w:pPr>
        <w:pStyle w:val="ListBullet"/>
      </w:pPr>
      <w:r>
        <w:t>Die Implementierung sollte eine Benutzeroberfläche haben, die es ermöglicht, die gemessenen Tiefen anzuzeigen.</w:t>
      </w:r>
    </w:p>
    <w:p>
      <w:pPr>
        <w:pStyle w:val="ListBullet"/>
      </w:pPr>
      <w:r>
        <w:t>Das System sollte in der Lage sein, unter verschiedenen Lichtbedingungen zu funktionieren.</w:t>
      </w:r>
    </w:p>
    <w:p>
      <w:pPr>
        <w:pStyle w:val="Heading1"/>
      </w:pPr>
      <w:r>
        <w:t>Successcriteria</w:t>
      </w:r>
    </w:p>
    <w:p>
      <w:pPr>
        <w:pStyle w:val="ListBullet"/>
      </w:pPr>
      <w:r>
        <w:t>Das System kann mindestens drei verschiedene Objekte korrekt identifizieren und deren Tiefenabschätzungen innerhalb von 10 % der tatsächlichen Werte bereitstellen.</w:t>
      </w:r>
    </w:p>
    <w:p>
      <w:pPr>
        <w:pStyle w:val="ListBullet"/>
      </w:pPr>
      <w:r>
        <w:t>Die Benutzeroberfläche ist benutzerfreundlich und ermöglicht eine einfache Visualisierung der Daten.</w:t>
      </w:r>
    </w:p>
    <w:p>
      <w:pPr>
        <w:pStyle w:val="ListBullet"/>
      </w:pPr>
      <w:r>
        <w:t>Das System funktioniert in mindestens zwei unterschiedlichen Lichtbedingungen (z. B. helles Tageslicht und schwaches künstliches Licht).</w:t>
      </w:r>
    </w:p>
    <w:p>
      <w:pPr>
        <w:pStyle w:val="Heading1"/>
      </w:pPr>
      <w:r>
        <w:t>Reflectionquestions</w:t>
      </w:r>
    </w:p>
    <w:p>
      <w:pPr>
        <w:pStyle w:val="ListBullet"/>
      </w:pPr>
      <w:r>
        <w:t>Welche Herausforderungen traten bei der Implementierung der KI-Algorithmen auf und wie wurden sie überwunden?</w:t>
      </w:r>
    </w:p>
    <w:p>
      <w:pPr>
        <w:pStyle w:val="ListBullet"/>
      </w:pPr>
      <w:r>
        <w:t>Inwiefern hat die Verwendung von strukturiertem Licht die Genauigkeit der Tiefenschätzung beeinflusst?</w:t>
      </w:r>
    </w:p>
    <w:p>
      <w:pPr>
        <w:pStyle w:val="ListBullet"/>
      </w:pPr>
      <w:r>
        <w:t>Wie könnte das System weiter verbessert werden, um in komplexeren Umgebungen effektiver zu arbeiten?</w:t>
      </w:r>
    </w:p>
    <w:p>
      <w:pPr>
        <w:pStyle w:val="ListBullet"/>
      </w:pPr>
      <w:r>
        <w:t>Welche Rolle spielt die Sensorfusion in deinem System und welche Vorteile bietet sie?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