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AI Depth Estimation</w:t>
      </w:r>
    </w:p>
    <w:p>
      <w:r>
        <w:rPr>
          <w:color w:val="606060"/>
          <w:sz w:val="22"/>
        </w:rPr>
        <w:t>module_07 | Grade 8-12 | 5 days</w:t>
      </w:r>
    </w:p>
    <w:p/>
    <w:p>
      <w:pPr>
        <w:pStyle w:val="Heading1"/>
      </w:pPr>
      <w:r>
        <w:t>Technical Accuracy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3D_Scanning_Overview.pdf</w:t>
      </w:r>
    </w:p>
    <w:p>
      <w:pPr>
        <w:pStyle w:val="Heading4"/>
      </w:pPr>
      <w:r>
        <w:t>Accuracy</w:t>
      </w:r>
    </w:p>
    <w:p>
      <w:r>
        <w:t>korrekt</w:t>
      </w:r>
    </w:p>
    <w:p>
      <w:pPr>
        <w:pStyle w:val="Heading4"/>
      </w:pPr>
      <w:r>
        <w:t>Notes</w:t>
      </w:r>
    </w:p>
    <w:p>
      <w:r>
        <w:t>Die Beschreibung der Funktionsweise von 3D-Scannern und den verwendeten Technologien ist präzise.</w:t>
      </w:r>
    </w:p>
    <w:p>
      <w:pPr>
        <w:pStyle w:val="Heading4"/>
      </w:pPr>
      <w:r>
        <w:t>Artifact</w:t>
      </w:r>
    </w:p>
    <w:p>
      <w:r>
        <w:t>3D_Scanning_Exercise.docx</w:t>
      </w:r>
    </w:p>
    <w:p>
      <w:pPr>
        <w:pStyle w:val="Heading4"/>
      </w:pPr>
      <w:r>
        <w:t>Accuracy</w:t>
      </w:r>
    </w:p>
    <w:p>
      <w:r>
        <w:t>inkorrekt</w:t>
      </w:r>
    </w:p>
    <w:p>
      <w:pPr>
        <w:pStyle w:val="Heading4"/>
      </w:pPr>
      <w:r>
        <w:t>Notes</w:t>
      </w:r>
    </w:p>
    <w:p>
      <w:r>
        <w:t>Die Anleitung zur Durchführung des 3D-Scannens beschreibt einen falschen Prozess, insbesondere bei der Kalibrierung des Scanners.</w:t>
      </w:r>
    </w:p>
    <w:p>
      <w:pPr>
        <w:pStyle w:val="Heading4"/>
      </w:pPr>
      <w:r>
        <w:t>Artifact</w:t>
      </w:r>
    </w:p>
    <w:p>
      <w:r>
        <w:t>3D_Scanning_Technology_Article.html</w:t>
      </w:r>
    </w:p>
    <w:p>
      <w:pPr>
        <w:pStyle w:val="Heading4"/>
      </w:pPr>
      <w:r>
        <w:t>Accuracy</w:t>
      </w:r>
    </w:p>
    <w:p>
      <w:r>
        <w:t>korrekt</w:t>
      </w:r>
    </w:p>
    <w:p>
      <w:pPr>
        <w:pStyle w:val="Heading4"/>
      </w:pPr>
      <w:r>
        <w:t>Notes</w:t>
      </w:r>
    </w:p>
    <w:p>
      <w:r>
        <w:t>Technische Details zu verschiedenen 3D-Scanning-Technologien sind genau und gut recherchiert.</w:t>
      </w:r>
    </w:p>
    <w:p>
      <w:pPr>
        <w:pStyle w:val="Heading1"/>
      </w:pPr>
      <w:r>
        <w:t>Pedagogical Quality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3D_Scanning_Overview.pdf</w:t>
      </w:r>
    </w:p>
    <w:p>
      <w:pPr>
        <w:pStyle w:val="Heading4"/>
      </w:pPr>
      <w:r>
        <w:t>Quality</w:t>
      </w:r>
    </w:p>
    <w:p>
      <w:r>
        <w:t>hoch</w:t>
      </w:r>
    </w:p>
    <w:p>
      <w:pPr>
        <w:pStyle w:val="Heading4"/>
      </w:pPr>
      <w:r>
        <w:t>Notes</w:t>
      </w:r>
    </w:p>
    <w:p>
      <w:r>
        <w:t>Die Inhalte sind klar strukturiert und fördern das Verständnis für die Technologie.</w:t>
      </w:r>
    </w:p>
    <w:p>
      <w:pPr>
        <w:pStyle w:val="Heading4"/>
      </w:pPr>
      <w:r>
        <w:t>Artifact</w:t>
      </w:r>
    </w:p>
    <w:p>
      <w:r>
        <w:t>3D_Scanning_Exercise.docx</w:t>
      </w:r>
    </w:p>
    <w:p>
      <w:pPr>
        <w:pStyle w:val="Heading4"/>
      </w:pPr>
      <w:r>
        <w:t>Quality</w:t>
      </w:r>
    </w:p>
    <w:p>
      <w:r>
        <w:t>mittel</w:t>
      </w:r>
    </w:p>
    <w:p>
      <w:pPr>
        <w:pStyle w:val="Heading4"/>
      </w:pPr>
      <w:r>
        <w:t>Notes</w:t>
      </w:r>
    </w:p>
    <w:p>
      <w:r>
        <w:t>Die Übung ist interessant, jedoch fehlen klare Anweisungen, die die Schüler durch den Prozess führen.</w:t>
      </w:r>
    </w:p>
    <w:p>
      <w:pPr>
        <w:pStyle w:val="Heading4"/>
      </w:pPr>
      <w:r>
        <w:t>Artifact</w:t>
      </w:r>
    </w:p>
    <w:p>
      <w:r>
        <w:t>3D_Scanning_Technology_Article.html</w:t>
      </w:r>
    </w:p>
    <w:p>
      <w:pPr>
        <w:pStyle w:val="Heading4"/>
      </w:pPr>
      <w:r>
        <w:t>Quality</w:t>
      </w:r>
    </w:p>
    <w:p>
      <w:r>
        <w:t>hoch</w:t>
      </w:r>
    </w:p>
    <w:p>
      <w:pPr>
        <w:pStyle w:val="Heading4"/>
      </w:pPr>
      <w:r>
        <w:t>Notes</w:t>
      </w:r>
    </w:p>
    <w:p>
      <w:r>
        <w:t>Der Artikel bietet tiefe Einblicke und regt zur weiteren Forschung an.</w:t>
      </w:r>
    </w:p>
    <w:p>
      <w:pPr>
        <w:pStyle w:val="Heading1"/>
      </w:pPr>
      <w:r>
        <w:t>Cross Artifact Consistency</w:t>
      </w:r>
    </w:p>
    <w:p>
      <w:pPr>
        <w:pStyle w:val="Heading2"/>
      </w:pPr>
      <w:r>
        <w:t>Findings</w:t>
      </w:r>
    </w:p>
    <w:p>
      <w:pPr>
        <w:pStyle w:val="Heading4"/>
      </w:pPr>
      <w:r>
        <w:t>Issue</w:t>
      </w:r>
    </w:p>
    <w:p>
      <w:r>
        <w:t>Die Definition des 3D-Scannens</w:t>
      </w:r>
    </w:p>
    <w:p>
      <w:pPr>
        <w:pStyle w:val="Heading4"/>
      </w:pPr>
      <w:r>
        <w:t>Artifacts</w:t>
      </w:r>
    </w:p>
    <w:p>
      <w:pPr>
        <w:pStyle w:val="ListBullet"/>
      </w:pPr>
      <w:r>
        <w:t>3D_Scanning_Overview.pdf</w:t>
      </w:r>
    </w:p>
    <w:p>
      <w:pPr>
        <w:pStyle w:val="ListBullet"/>
      </w:pPr>
      <w:r>
        <w:t>3D_Scanning_Technology_Article.html</w:t>
      </w:r>
    </w:p>
    <w:p>
      <w:pPr>
        <w:pStyle w:val="Heading4"/>
      </w:pPr>
      <w:r>
        <w:t>Consistency</w:t>
      </w:r>
    </w:p>
    <w:p>
      <w:r>
        <w:t>konsistent</w:t>
      </w:r>
    </w:p>
    <w:p>
      <w:pPr>
        <w:pStyle w:val="Heading4"/>
      </w:pPr>
      <w:r>
        <w:t>Notes</w:t>
      </w:r>
    </w:p>
    <w:p>
      <w:r>
        <w:t>Die Definitionen stimmen überein und verwenden die gleiche Terminologie.</w:t>
      </w:r>
    </w:p>
    <w:p>
      <w:pPr>
        <w:pStyle w:val="Heading4"/>
      </w:pPr>
      <w:r>
        <w:t>Issue</w:t>
      </w:r>
    </w:p>
    <w:p>
      <w:r>
        <w:t>Kalibrierungsprozess</w:t>
      </w:r>
    </w:p>
    <w:p>
      <w:pPr>
        <w:pStyle w:val="Heading4"/>
      </w:pPr>
      <w:r>
        <w:t>Artifacts</w:t>
      </w:r>
    </w:p>
    <w:p>
      <w:pPr>
        <w:pStyle w:val="ListBullet"/>
      </w:pPr>
      <w:r>
        <w:t>3D_Scanning_Exercise.docx</w:t>
      </w:r>
    </w:p>
    <w:p>
      <w:pPr>
        <w:pStyle w:val="ListBullet"/>
      </w:pPr>
      <w:r>
        <w:t>3D_Scanning_Technology_Article.html</w:t>
      </w:r>
    </w:p>
    <w:p>
      <w:pPr>
        <w:pStyle w:val="Heading4"/>
      </w:pPr>
      <w:r>
        <w:t>Consistency</w:t>
      </w:r>
    </w:p>
    <w:p>
      <w:r>
        <w:t>inkonsistent</w:t>
      </w:r>
    </w:p>
    <w:p>
      <w:pPr>
        <w:pStyle w:val="Heading4"/>
      </w:pPr>
      <w:r>
        <w:t>Notes</w:t>
      </w:r>
    </w:p>
    <w:p>
      <w:r>
        <w:t>Der Kalibrierungsprozess wird in der Übung falsch dargestellt, während der Artikel korrekte Informationen liefert.</w:t>
      </w:r>
    </w:p>
    <w:p>
      <w:pPr>
        <w:pStyle w:val="Heading1"/>
      </w:pPr>
      <w:r>
        <w:t>Terminology Consistency</w:t>
      </w:r>
    </w:p>
    <w:p>
      <w:pPr>
        <w:pStyle w:val="Heading2"/>
      </w:pPr>
      <w:r>
        <w:t>Findings</w:t>
      </w:r>
    </w:p>
    <w:p>
      <w:pPr>
        <w:pStyle w:val="Heading3"/>
      </w:pPr>
      <w:r>
        <w:t>3D-Scannen</w:t>
      </w:r>
    </w:p>
    <w:p>
      <w:pPr>
        <w:pStyle w:val="Heading4"/>
      </w:pPr>
      <w:r>
        <w:t>Consistency</w:t>
      </w:r>
    </w:p>
    <w:p>
      <w:r>
        <w:t>konsistent</w:t>
      </w:r>
    </w:p>
    <w:p>
      <w:pPr>
        <w:pStyle w:val="Heading4"/>
      </w:pPr>
      <w:r>
        <w:t>Artifacts</w:t>
      </w:r>
    </w:p>
    <w:p>
      <w:pPr>
        <w:pStyle w:val="ListBullet"/>
      </w:pPr>
      <w:r>
        <w:t>3D_Scanning_Overview.pdf</w:t>
      </w:r>
    </w:p>
    <w:p>
      <w:pPr>
        <w:pStyle w:val="ListBullet"/>
      </w:pPr>
      <w:r>
        <w:t>3D_Scanning_Exercise.docx</w:t>
      </w:r>
    </w:p>
    <w:p>
      <w:pPr>
        <w:pStyle w:val="ListBullet"/>
      </w:pPr>
      <w:r>
        <w:t>3D_Scanning_Technology_Article.html</w:t>
      </w:r>
    </w:p>
    <w:p>
      <w:pPr>
        <w:pStyle w:val="Heading4"/>
      </w:pPr>
      <w:r>
        <w:t>Notes</w:t>
      </w:r>
    </w:p>
    <w:p>
      <w:r>
        <w:t>Der Begriff wird in allen Artefakten einheitlich verwendet.</w:t>
      </w:r>
    </w:p>
    <w:p>
      <w:pPr>
        <w:pStyle w:val="Heading3"/>
      </w:pPr>
      <w:r>
        <w:t>Kalibrierung</w:t>
      </w:r>
    </w:p>
    <w:p>
      <w:pPr>
        <w:pStyle w:val="Heading4"/>
      </w:pPr>
      <w:r>
        <w:t>Consistency</w:t>
      </w:r>
    </w:p>
    <w:p>
      <w:r>
        <w:t>inkonsistent</w:t>
      </w:r>
    </w:p>
    <w:p>
      <w:pPr>
        <w:pStyle w:val="Heading4"/>
      </w:pPr>
      <w:r>
        <w:t>Artifacts</w:t>
      </w:r>
    </w:p>
    <w:p>
      <w:pPr>
        <w:pStyle w:val="ListBullet"/>
      </w:pPr>
      <w:r>
        <w:t>3D_Scanning_Exercise.docx</w:t>
      </w:r>
    </w:p>
    <w:p>
      <w:pPr>
        <w:pStyle w:val="ListBullet"/>
      </w:pPr>
      <w:r>
        <w:t>3D_Scanning_Technology_Article.html</w:t>
      </w:r>
    </w:p>
    <w:p>
      <w:pPr>
        <w:pStyle w:val="Heading4"/>
      </w:pPr>
      <w:r>
        <w:t>Notes</w:t>
      </w:r>
    </w:p>
    <w:p>
      <w:r>
        <w:t>Die Erläuterung zur Kalibrierung ist in der Übung ungenau, während der Artikel präzise Informationen bietet.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