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Id</w:t>
      </w:r>
    </w:p>
    <w:p>
      <w:r>
        <w:t>module_09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Why does combining different sources of evidence often produce a better 3D model than relying on one method?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Independent evidence sources</w:t>
      </w:r>
    </w:p>
    <w:p>
      <w:pPr>
        <w:pStyle w:val="ListBullet"/>
      </w:pPr>
      <w:r>
        <w:t>Strengths and failure modes</w:t>
      </w:r>
    </w:p>
    <w:p>
      <w:pPr>
        <w:pStyle w:val="ListBullet"/>
      </w:pPr>
      <w:r>
        <w:t>Alignment and weighting</w:t>
      </w:r>
    </w:p>
    <w:p>
      <w:pPr>
        <w:pStyle w:val="ListBullet"/>
      </w:pPr>
      <w:r>
        <w:t>Conflict detection</w:t>
      </w:r>
    </w:p>
    <w:p>
      <w:pPr>
        <w:pStyle w:val="ListBullet"/>
      </w:pPr>
      <w:r>
        <w:t>Fused shape estimate</w:t>
      </w:r>
    </w:p>
    <w:p>
      <w:pPr>
        <w:pStyle w:val="ListBullet"/>
      </w:pPr>
      <w:r>
        <w:t>Validation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09 01</w:t>
      </w:r>
    </w:p>
    <w:p>
      <w:r>
        <w:t>Explain sensor or evidence fusion as the combination of complementary information sources. (understand)</w:t>
      </w:r>
    </w:p>
    <w:p>
      <w:pPr>
        <w:pStyle w:val="Heading2"/>
      </w:pPr>
      <w:r>
        <w:t>Lo 09 02</w:t>
      </w:r>
    </w:p>
    <w:p>
      <w:r>
        <w:t>Compare the strengths and limitations of Gray code, AI depth, silhouettes, and laser triangulation. (analyze)</w:t>
      </w:r>
    </w:p>
    <w:p>
      <w:pPr>
        <w:pStyle w:val="Heading2"/>
      </w:pPr>
      <w:r>
        <w:t>Lo 09 03</w:t>
      </w:r>
    </w:p>
    <w:p>
      <w:r>
        <w:t>Identify agreements and conflicts among multiple shape representations. (analyze)</w:t>
      </w:r>
    </w:p>
    <w:p>
      <w:pPr>
        <w:pStyle w:val="Heading2"/>
      </w:pPr>
      <w:r>
        <w:t>Lo 09 04</w:t>
      </w:r>
    </w:p>
    <w:p>
      <w:r>
        <w:t>Develop a rule-based strategy for weighting evidence under different conditions. (create)</w:t>
      </w:r>
    </w:p>
    <w:p>
      <w:pPr>
        <w:pStyle w:val="Heading2"/>
      </w:pPr>
      <w:r>
        <w:t>Lo 09 05</w:t>
      </w:r>
    </w:p>
    <w:p>
      <w:r>
        <w:t>Defend an engineering decision about which evidence sources to use for a specific object. (evaluate)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