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Images into Information</w:t>
      </w:r>
    </w:p>
    <w:p>
      <w:r>
        <w:rPr>
          <w:color w:val="606060"/>
          <w:sz w:val="22"/>
        </w:rPr>
        <w:t>module_11 | Grade 8-12 | 4 days</w:t>
      </w:r>
    </w:p>
    <w:p/>
    <w:p>
      <w:pPr>
        <w:pStyle w:val="Heading1"/>
      </w:pPr>
      <w:r>
        <w:t>Moduleoverview</w:t>
      </w:r>
    </w:p>
    <w:p>
      <w:r>
        <w:t>In the 'Images into Information' module, students explore how computer-vision algorithms transform raw pixel data into meaningful features and decisions. By engaging with ASCAND's structured optical projection technology, students will analyze image data and understand the underlying principles of image processing, including edge detection and noise impact. This hands-on experience fosters a deeper understanding of the algorithms that drive modern visual technology.</w:t>
      </w:r>
    </w:p>
    <w:p>
      <w:pPr>
        <w:pStyle w:val="Heading1"/>
      </w:pPr>
      <w:r>
        <w:t>Backgroundcontent</w:t>
      </w:r>
    </w:p>
    <w:p>
      <w:r>
        <w:t>Teachers should understand the fundamental principles of ASCAND's technology, which employs structured optical projection, AI-based analysis, and sensor fusion to estimate depth and extract features from images. Structured optical projection involves projecting specific light patterns onto an object to gather depth information. Gray code sequences are an integral part of this process, allowing for precise spatial encoding. AI depth estimation complements this by inferring depth from image data, but it is essential to clarify that this is an estimation, not a direct measurement. Understanding the distinction between measurement, calculation, and estimation is crucial, as students will analyze how errors and uncertainties can affect their results. Teachers should also be prepared to discuss the engineering design process and how it applies to image processing tasks.</w:t>
      </w:r>
    </w:p>
    <w:p>
      <w:pPr>
        <w:pStyle w:val="Heading1"/>
      </w:pPr>
      <w:r>
        <w:t>Sessionplans</w:t>
      </w:r>
    </w:p>
    <w:p>
      <w:pPr>
        <w:pStyle w:val="Heading3"/>
      </w:pPr>
      <w:r>
        <w:t>Sessiontitle</w:t>
      </w:r>
    </w:p>
    <w:p>
      <w:r>
        <w:t>Understanding Pixels and Features</w:t>
      </w:r>
    </w:p>
    <w:p>
      <w:pPr>
        <w:pStyle w:val="Heading3"/>
      </w:pPr>
      <w:r>
        <w:t>Objectives</w:t>
      </w:r>
    </w:p>
    <w:p>
      <w:pPr>
        <w:pStyle w:val="ListBullet"/>
      </w:pPr>
      <w:r>
        <w:t>Explain how local changes in pixel values can indicate edges and other features.</w:t>
      </w:r>
    </w:p>
    <w:p>
      <w:pPr>
        <w:pStyle w:val="Heading3"/>
      </w:pPr>
      <w:r>
        <w:t>Activities</w:t>
      </w:r>
    </w:p>
    <w:p>
      <w:pPr>
        <w:pStyle w:val="ListBullet"/>
      </w:pPr>
      <w:r>
        <w:t>Introduce the concept of pixels and their role in digital images.</w:t>
      </w:r>
    </w:p>
    <w:p>
      <w:pPr>
        <w:pStyle w:val="ListBullet"/>
      </w:pPr>
      <w:r>
        <w:t>Demonstrate how pixel value changes can reveal edges using example images.</w:t>
      </w:r>
    </w:p>
    <w:p>
      <w:pPr>
        <w:pStyle w:val="ListBullet"/>
      </w:pPr>
      <w:r>
        <w:t>Engage students in a group activity to identify features in a set of images based on pixel value changes.</w:t>
      </w:r>
    </w:p>
    <w:p>
      <w:pPr>
        <w:pStyle w:val="Heading3"/>
      </w:pPr>
      <w:r>
        <w:t>Materials</w:t>
      </w:r>
    </w:p>
    <w:p>
      <w:pPr>
        <w:pStyle w:val="ListBullet"/>
      </w:pPr>
      <w:r>
        <w:t>Example images showing various edges and features</w:t>
      </w:r>
    </w:p>
    <w:p>
      <w:pPr>
        <w:pStyle w:val="ListBullet"/>
      </w:pPr>
      <w:r>
        <w:t>Projector or interactive display for visual demonstrations</w:t>
      </w:r>
    </w:p>
    <w:p>
      <w:pPr>
        <w:pStyle w:val="Heading3"/>
      </w:pPr>
      <w:r>
        <w:t>Assessment</w:t>
      </w:r>
    </w:p>
    <w:p>
      <w:r>
        <w:t>Students will submit a brief written explanation of how pixel changes indicate features.</w:t>
      </w:r>
    </w:p>
    <w:p>
      <w:pPr>
        <w:pStyle w:val="Heading3"/>
      </w:pPr>
      <w:r>
        <w:t>Sessiontitle</w:t>
      </w:r>
    </w:p>
    <w:p>
      <w:r>
        <w:t>Applying Edge Detection Rules</w:t>
      </w:r>
    </w:p>
    <w:p>
      <w:pPr>
        <w:pStyle w:val="Heading3"/>
      </w:pPr>
      <w:r>
        <w:t>Objectives</w:t>
      </w:r>
    </w:p>
    <w:p>
      <w:pPr>
        <w:pStyle w:val="ListBullet"/>
      </w:pPr>
      <w:r>
        <w:t>Apply a simple threshold or edge rule to a small pixel grid.</w:t>
      </w:r>
    </w:p>
    <w:p>
      <w:pPr>
        <w:pStyle w:val="Heading3"/>
      </w:pPr>
      <w:r>
        <w:t>Activities</w:t>
      </w:r>
    </w:p>
    <w:p>
      <w:pPr>
        <w:pStyle w:val="ListBullet"/>
      </w:pPr>
      <w:r>
        <w:t>Provide students with a pixel grid and guide them through applying a threshold rule.</w:t>
      </w:r>
    </w:p>
    <w:p>
      <w:pPr>
        <w:pStyle w:val="ListBullet"/>
      </w:pPr>
      <w:r>
        <w:t>Have students work in pairs to create their own edge detection rules and test them on provided grids.</w:t>
      </w:r>
    </w:p>
    <w:p>
      <w:pPr>
        <w:pStyle w:val="ListBullet"/>
      </w:pPr>
      <w:r>
        <w:t>Facilitate a discussion on the effectiveness of different edge detection approaches.</w:t>
      </w:r>
    </w:p>
    <w:p>
      <w:pPr>
        <w:pStyle w:val="Heading3"/>
      </w:pPr>
      <w:r>
        <w:t>Materials</w:t>
      </w:r>
    </w:p>
    <w:p>
      <w:pPr>
        <w:pStyle w:val="ListBullet"/>
      </w:pPr>
      <w:r>
        <w:t>Pixel grids for hands-on application</w:t>
      </w:r>
    </w:p>
    <w:p>
      <w:pPr>
        <w:pStyle w:val="ListBullet"/>
      </w:pPr>
      <w:r>
        <w:t>Guided worksheets for edge detection rules</w:t>
      </w:r>
    </w:p>
    <w:p>
      <w:pPr>
        <w:pStyle w:val="Heading3"/>
      </w:pPr>
      <w:r>
        <w:t>Assessment</w:t>
      </w:r>
    </w:p>
    <w:p>
      <w:r>
        <w:t>Students will present their edge detection results and reflect on their chosen methods.</w:t>
      </w:r>
    </w:p>
    <w:p>
      <w:pPr>
        <w:pStyle w:val="Heading3"/>
      </w:pPr>
      <w:r>
        <w:t>Sessiontitle</w:t>
      </w:r>
    </w:p>
    <w:p>
      <w:r>
        <w:t>Exploring Feature Extraction</w:t>
      </w:r>
    </w:p>
    <w:p>
      <w:pPr>
        <w:pStyle w:val="Heading3"/>
      </w:pPr>
      <w:r>
        <w:t>Objectives</w:t>
      </w:r>
    </w:p>
    <w:p>
      <w:pPr>
        <w:pStyle w:val="ListBullet"/>
      </w:pPr>
      <w:r>
        <w:t>Compare low-level features with higher-level object interpretations.</w:t>
      </w:r>
    </w:p>
    <w:p>
      <w:pPr>
        <w:pStyle w:val="ListBullet"/>
      </w:pPr>
      <w:r>
        <w:t>Investigate how noise, blur, and lighting alter extracted features.</w:t>
      </w:r>
    </w:p>
    <w:p>
      <w:pPr>
        <w:pStyle w:val="Heading3"/>
      </w:pPr>
      <w:r>
        <w:t>Activities</w:t>
      </w:r>
    </w:p>
    <w:p>
      <w:pPr>
        <w:pStyle w:val="ListBullet"/>
      </w:pPr>
      <w:r>
        <w:t>Demonstrate low-level feature extraction techniques and their limitations.</w:t>
      </w:r>
    </w:p>
    <w:p>
      <w:pPr>
        <w:pStyle w:val="ListBullet"/>
      </w:pPr>
      <w:r>
        <w:t>Conduct experiments where students capture images under different lighting and conditions.</w:t>
      </w:r>
    </w:p>
    <w:p>
      <w:pPr>
        <w:pStyle w:val="ListBullet"/>
      </w:pPr>
      <w:r>
        <w:t>Guide students to analyze how these conditions affect feature extraction outcomes.</w:t>
      </w:r>
    </w:p>
    <w:p>
      <w:pPr>
        <w:pStyle w:val="Heading3"/>
      </w:pPr>
      <w:r>
        <w:t>Materials</w:t>
      </w:r>
    </w:p>
    <w:p>
      <w:pPr>
        <w:pStyle w:val="ListBullet"/>
      </w:pPr>
      <w:r>
        <w:t>ASCAND instrument for capturing images</w:t>
      </w:r>
    </w:p>
    <w:p>
      <w:pPr>
        <w:pStyle w:val="ListBullet"/>
      </w:pPr>
      <w:r>
        <w:t>Lighting setups for experimentation</w:t>
      </w:r>
    </w:p>
    <w:p>
      <w:pPr>
        <w:pStyle w:val="Heading3"/>
      </w:pPr>
      <w:r>
        <w:t>Assessment</w:t>
      </w:r>
    </w:p>
    <w:p>
      <w:r>
        <w:t>Students will document their findings on how various conditions affect feature extraction.</w:t>
      </w:r>
    </w:p>
    <w:p>
      <w:pPr>
        <w:pStyle w:val="Heading3"/>
      </w:pPr>
      <w:r>
        <w:t>Sessiontitle</w:t>
      </w:r>
    </w:p>
    <w:p>
      <w:r>
        <w:t>Designing Image Processing Sequences</w:t>
      </w:r>
    </w:p>
    <w:p>
      <w:pPr>
        <w:pStyle w:val="Heading3"/>
      </w:pPr>
      <w:r>
        <w:t>Objectives</w:t>
      </w:r>
    </w:p>
    <w:p>
      <w:pPr>
        <w:pStyle w:val="ListBullet"/>
      </w:pPr>
      <w:r>
        <w:t>Design a simple sequence of image-processing steps for a stated task.</w:t>
      </w:r>
    </w:p>
    <w:p>
      <w:pPr>
        <w:pStyle w:val="Heading3"/>
      </w:pPr>
      <w:r>
        <w:t>Activities</w:t>
      </w:r>
    </w:p>
    <w:p>
      <w:pPr>
        <w:pStyle w:val="ListBullet"/>
      </w:pPr>
      <w:r>
        <w:t>Introduce the engineering design process and its application in image processing.</w:t>
      </w:r>
    </w:p>
    <w:p>
      <w:pPr>
        <w:pStyle w:val="ListBullet"/>
      </w:pPr>
      <w:r>
        <w:t>Assign students a specific task (e.g., object recognition) and have them outline an image-processing sequence.</w:t>
      </w:r>
    </w:p>
    <w:p>
      <w:pPr>
        <w:pStyle w:val="ListBullet"/>
      </w:pPr>
      <w:r>
        <w:t>Encourage students to prototype their sequences using ASCAND and test their effectiveness.</w:t>
      </w:r>
    </w:p>
    <w:p>
      <w:pPr>
        <w:pStyle w:val="Heading3"/>
      </w:pPr>
      <w:r>
        <w:t>Materials</w:t>
      </w:r>
    </w:p>
    <w:p>
      <w:pPr>
        <w:pStyle w:val="ListBullet"/>
      </w:pPr>
      <w:r>
        <w:t>Design templates for image processing sequences</w:t>
      </w:r>
    </w:p>
    <w:p>
      <w:pPr>
        <w:pStyle w:val="ListBullet"/>
      </w:pPr>
      <w:r>
        <w:t>ASCAND instrument for prototyping</w:t>
      </w:r>
    </w:p>
    <w:p>
      <w:pPr>
        <w:pStyle w:val="Heading3"/>
      </w:pPr>
      <w:r>
        <w:t>Assessment</w:t>
      </w:r>
    </w:p>
    <w:p>
      <w:r>
        <w:t>Students will present their image-processing sequences and discuss potential improvements.</w:t>
      </w:r>
    </w:p>
    <w:p>
      <w:pPr>
        <w:pStyle w:val="Heading1"/>
      </w:pPr>
      <w:r>
        <w:t>Commonmisconceptions</w:t>
      </w:r>
    </w:p>
    <w:p>
      <w:pPr>
        <w:pStyle w:val="Heading2"/>
      </w:pPr>
      <w:r>
        <w:t>Misconceptions</w:t>
      </w:r>
    </w:p>
    <w:p>
      <w:pPr>
        <w:pStyle w:val="Heading4"/>
      </w:pPr>
      <w:r>
        <w:t>Statement</w:t>
      </w:r>
    </w:p>
    <w:p>
      <w:r>
        <w:t>Gray code is the same as a regular striped pattern.</w:t>
      </w:r>
    </w:p>
    <w:p>
      <w:pPr>
        <w:pStyle w:val="Heading4"/>
      </w:pPr>
      <w:r>
        <w:t>Correction</w:t>
      </w:r>
    </w:p>
    <w:p>
      <w:r>
        <w:t>Explain that Gray code provides unique position information, while striped patterns do not.</w:t>
      </w:r>
    </w:p>
    <w:p>
      <w:pPr>
        <w:pStyle w:val="Heading4"/>
      </w:pPr>
      <w:r>
        <w:t>Statement</w:t>
      </w:r>
    </w:p>
    <w:p>
      <w:r>
        <w:t>AI depth estimation measures depth directly.</w:t>
      </w:r>
    </w:p>
    <w:p>
      <w:pPr>
        <w:pStyle w:val="Heading4"/>
      </w:pPr>
      <w:r>
        <w:t>Correction</w:t>
      </w:r>
    </w:p>
    <w:p>
      <w:r>
        <w:t>Clarify that AI depth estimation is an estimation with uncertainty, not a direct measurement.</w:t>
      </w:r>
    </w:p>
    <w:p>
      <w:pPr>
        <w:pStyle w:val="Heading4"/>
      </w:pPr>
      <w:r>
        <w:t>Statement</w:t>
      </w:r>
    </w:p>
    <w:p>
      <w:r>
        <w:t>A point cloud is the same as a mesh.</w:t>
      </w:r>
    </w:p>
    <w:p>
      <w:pPr>
        <w:pStyle w:val="Heading4"/>
      </w:pPr>
      <w:r>
        <w:t>Correction</w:t>
      </w:r>
    </w:p>
    <w:p>
      <w:r>
        <w:t>Discuss how point clouds are sets of data points without inherent surface connectivity, whereas meshes represent surfaces.</w:t>
      </w:r>
    </w:p>
    <w:p>
      <w:pPr>
        <w:pStyle w:val="Heading1"/>
      </w:pPr>
      <w:r>
        <w:t>Differentiationstrategies</w:t>
      </w:r>
    </w:p>
    <w:p>
      <w:pPr>
        <w:pStyle w:val="Heading2"/>
      </w:pPr>
      <w:r>
        <w:t>Supports</w:t>
      </w:r>
    </w:p>
    <w:p>
      <w:pPr>
        <w:pStyle w:val="ListBullet"/>
      </w:pPr>
      <w:r>
        <w:t>Provide additional visual aids and diagrams to clarify complex concepts.</w:t>
      </w:r>
    </w:p>
    <w:p>
      <w:pPr>
        <w:pStyle w:val="ListBullet"/>
      </w:pPr>
      <w:r>
        <w:t>Offer step-by-step instructions and checklists for students who need more guidance.</w:t>
      </w:r>
    </w:p>
    <w:p>
      <w:pPr>
        <w:pStyle w:val="Heading2"/>
      </w:pPr>
      <w:r>
        <w:t>Extensions</w:t>
      </w:r>
    </w:p>
    <w:p>
      <w:pPr>
        <w:pStyle w:val="ListBullet"/>
      </w:pPr>
      <w:r>
        <w:t>Challenge advanced students to explore more complex image-processing algorithms.</w:t>
      </w:r>
    </w:p>
    <w:p>
      <w:pPr>
        <w:pStyle w:val="ListBullet"/>
      </w:pPr>
      <w:r>
        <w:t>Encourage students to research real-world applications of computer vision in various industries.</w:t>
      </w:r>
    </w:p>
    <w:p>
      <w:pPr>
        <w:pStyle w:val="Heading1"/>
      </w:pPr>
      <w:r>
        <w:t>Formativeassessmentsuggestions</w:t>
      </w:r>
    </w:p>
    <w:p>
      <w:pPr>
        <w:pStyle w:val="ListBullet"/>
      </w:pPr>
      <w:r>
        <w:t>Conduct peer reviews of students' presentations to foster collaborative learning.</w:t>
      </w:r>
    </w:p>
    <w:p>
      <w:pPr>
        <w:pStyle w:val="ListBullet"/>
      </w:pPr>
      <w:r>
        <w:t>Implement quick quizzes at the end of each session to gauge understanding of key concepts.</w:t>
      </w:r>
    </w:p>
    <w:p>
      <w:pPr>
        <w:pStyle w:val="ListBullet"/>
      </w:pPr>
      <w:r>
        <w:t>Use exit tickets where students summarize what they learned and any questions they still have.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