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Images into Information</w:t>
      </w:r>
    </w:p>
    <w:p>
      <w:r>
        <w:rPr>
          <w:color w:val="606060"/>
          <w:sz w:val="22"/>
        </w:rPr>
        <w:t>module_11 | Grade 8-12 | 4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Einführung in ASCAND</w:t>
      </w:r>
    </w:p>
    <w:p>
      <w:pPr>
        <w:pStyle w:val="Heading3"/>
      </w:pPr>
      <w:r>
        <w:t>Purpose</w:t>
      </w:r>
    </w:p>
    <w:p>
      <w:r>
        <w:t>Veranschaulichung der Funktionsweise von ASCAND</w:t>
      </w:r>
    </w:p>
    <w:p>
      <w:pPr>
        <w:pStyle w:val="Heading3"/>
      </w:pPr>
      <w:r>
        <w:t>Content Description</w:t>
      </w:r>
    </w:p>
    <w:p>
      <w:r>
        <w:t>Eine schematische Darstellung des ASCAND-Systems, die den Prozess der strukturierten Lichtprojektion, die AI-basierte Analyse und die Sensorfusion zeigt.</w:t>
      </w:r>
    </w:p>
    <w:p>
      <w:pPr>
        <w:pStyle w:val="Heading3"/>
      </w:pPr>
      <w:r>
        <w:t>Technical Accuracy Notes</w:t>
      </w:r>
    </w:p>
    <w:p>
      <w:r>
        <w:t>Die Darstellung sollte die verschiedenen Phasen der Datenerfassung und -verarbeitung deutlich machen, ohne technische Details zu überladen.</w:t>
      </w:r>
    </w:p>
    <w:p>
      <w:pPr>
        <w:pStyle w:val="Heading3"/>
      </w:pPr>
      <w:r>
        <w:t>Location</w:t>
      </w:r>
    </w:p>
    <w:p>
      <w:r>
        <w:t>Vergleich von Messmethoden</w:t>
      </w:r>
    </w:p>
    <w:p>
      <w:pPr>
        <w:pStyle w:val="Heading3"/>
      </w:pPr>
      <w:r>
        <w:t>Purpose</w:t>
      </w:r>
    </w:p>
    <w:p>
      <w:r>
        <w:t>Unterscheidung zwischen Messung, Berechnung und Schätzung</w:t>
      </w:r>
    </w:p>
    <w:p>
      <w:pPr>
        <w:pStyle w:val="Heading3"/>
      </w:pPr>
      <w:r>
        <w:t>Content Description</w:t>
      </w:r>
    </w:p>
    <w:p>
      <w:r>
        <w:t>Ein Diagramm, das die Unterschiede zwischen direkten Messungen, abgeleiteten Berechnungen und AI-inferierten Schätzungen grafisch darstellt.</w:t>
      </w:r>
    </w:p>
    <w:p>
      <w:pPr>
        <w:pStyle w:val="Heading3"/>
      </w:pPr>
      <w:r>
        <w:t>Technical Accuracy Notes</w:t>
      </w:r>
    </w:p>
    <w:p>
      <w:r>
        <w:t>Jede Methode sollte klar gekennzeichnet sein, um Missverständnisse zu vermeiden.</w:t>
      </w:r>
    </w:p>
    <w:p>
      <w:pPr>
        <w:pStyle w:val="Heading3"/>
      </w:pPr>
      <w:r>
        <w:t>Location</w:t>
      </w:r>
    </w:p>
    <w:p>
      <w:r>
        <w:t>Punktwolke Visualisierung</w:t>
      </w:r>
    </w:p>
    <w:p>
      <w:pPr>
        <w:pStyle w:val="Heading3"/>
      </w:pPr>
      <w:r>
        <w:t>Purpose</w:t>
      </w:r>
    </w:p>
    <w:p>
      <w:r>
        <w:t>Darstellung von Punktwolken, die aus LiDAR-Daten erstellt wurden</w:t>
      </w:r>
    </w:p>
    <w:p>
      <w:pPr>
        <w:pStyle w:val="Heading3"/>
      </w:pPr>
      <w:r>
        <w:t>Content Description</w:t>
      </w:r>
    </w:p>
    <w:p>
      <w:r>
        <w:t>Eine 3D-Visualisierung einer Punktwolke, die die Dichte und Verteilung der Punkte in einem Raum zeigt.</w:t>
      </w:r>
    </w:p>
    <w:p>
      <w:pPr>
        <w:pStyle w:val="Heading3"/>
      </w:pPr>
      <w:r>
        <w:t>Technical Accuracy Notes</w:t>
      </w:r>
    </w:p>
    <w:p>
      <w:r>
        <w:t>Die Visualisierung sollte die Unterschiede zwischen verschiedenen Punktwolken darstellen und die Bedeutung der Dichte für die Genauigkeit hervorheben.</w:t>
      </w:r>
    </w:p>
    <w:p>
      <w:pPr>
        <w:pStyle w:val="Heading3"/>
      </w:pPr>
      <w:r>
        <w:t>Location</w:t>
      </w:r>
    </w:p>
    <w:p>
      <w:r>
        <w:t>Mesh-Generierung</w:t>
      </w:r>
    </w:p>
    <w:p>
      <w:pPr>
        <w:pStyle w:val="Heading3"/>
      </w:pPr>
      <w:r>
        <w:t>Purpose</w:t>
      </w:r>
    </w:p>
    <w:p>
      <w:r>
        <w:t>Veranschaulichung des Prozesses der Mesh-Generierung aus einer Punktwolke</w:t>
      </w:r>
    </w:p>
    <w:p>
      <w:pPr>
        <w:pStyle w:val="Heading3"/>
      </w:pPr>
      <w:r>
        <w:t>Content Description</w:t>
      </w:r>
    </w:p>
    <w:p>
      <w:r>
        <w:t>Ein Schritt-für-Schritt-Diagramm, das den Übergang von einer Punktwolke zu einem Mesh darstellt, einschließlich der verwendeten Algorithmen.</w:t>
      </w:r>
    </w:p>
    <w:p>
      <w:pPr>
        <w:pStyle w:val="Heading3"/>
      </w:pPr>
      <w:r>
        <w:t>Technical Accuracy Notes</w:t>
      </w:r>
    </w:p>
    <w:p>
      <w:r>
        <w:t>Die technischen Details sollten vereinfacht, aber korrekt dargestellt werden, um das Verständnis zu fördern.</w:t>
      </w:r>
    </w:p>
    <w:p>
      <w:pPr>
        <w:pStyle w:val="Heading3"/>
      </w:pPr>
      <w:r>
        <w:t>Location</w:t>
      </w:r>
    </w:p>
    <w:p>
      <w:r>
        <w:t>Digitaler Zwilling</w:t>
      </w:r>
    </w:p>
    <w:p>
      <w:pPr>
        <w:pStyle w:val="Heading3"/>
      </w:pPr>
      <w:r>
        <w:t>Purpose</w:t>
      </w:r>
    </w:p>
    <w:p>
      <w:r>
        <w:t>Erklärung des Konzepts eines digitalen Zwillings</w:t>
      </w:r>
    </w:p>
    <w:p>
      <w:pPr>
        <w:pStyle w:val="Heading3"/>
      </w:pPr>
      <w:r>
        <w:t>Content Description</w:t>
      </w:r>
    </w:p>
    <w:p>
      <w:r>
        <w:t>Eine grafische Darstellung eines digitalen Zwillings eines physischen Objekts oder Systems, die seine Beziehung zur realen Welt zeigt.</w:t>
      </w:r>
    </w:p>
    <w:p>
      <w:pPr>
        <w:pStyle w:val="Heading3"/>
      </w:pPr>
      <w:r>
        <w:t>Technical Accuracy Notes</w:t>
      </w:r>
    </w:p>
    <w:p>
      <w:r>
        <w:t>Die Darstellung sollte die Interaktion zwischen dem physischen Objekt und seinem digitalen Pendant verdeutlichen.</w:t>
      </w:r>
    </w:p>
    <w:p>
      <w:pPr>
        <w:pStyle w:val="Heading3"/>
      </w:pPr>
      <w:r>
        <w:t>Location</w:t>
      </w:r>
    </w:p>
    <w:p>
      <w:r>
        <w:t>Sensorfusion</w:t>
      </w:r>
    </w:p>
    <w:p>
      <w:pPr>
        <w:pStyle w:val="Heading3"/>
      </w:pPr>
      <w:r>
        <w:t>Purpose</w:t>
      </w:r>
    </w:p>
    <w:p>
      <w:r>
        <w:t>Illustration der Sensorfusion in ASCAND</w:t>
      </w:r>
    </w:p>
    <w:p>
      <w:pPr>
        <w:pStyle w:val="Heading3"/>
      </w:pPr>
      <w:r>
        <w:t>Content Description</w:t>
      </w:r>
    </w:p>
    <w:p>
      <w:r>
        <w:t>Ein Diagramm, das verschiedene Sensoren und deren Fusion in einem ASCAND-System zeigt, um ein umfassendes Bild zu erzeugen.</w:t>
      </w:r>
    </w:p>
    <w:p>
      <w:pPr>
        <w:pStyle w:val="Heading3"/>
      </w:pPr>
      <w:r>
        <w:t>Technical Accuracy Notes</w:t>
      </w:r>
    </w:p>
    <w:p>
      <w:r>
        <w:t>Die Interaktion zwischen verschiedenen Sensoren sollte klar und verständlich dargestellt werden.</w:t>
      </w:r>
    </w:p>
    <w:p>
      <w:pPr>
        <w:pStyle w:val="Heading3"/>
      </w:pPr>
      <w:r>
        <w:t>Location</w:t>
      </w:r>
    </w:p>
    <w:p>
      <w:r>
        <w:t>Dateiformate</w:t>
      </w:r>
    </w:p>
    <w:p>
      <w:pPr>
        <w:pStyle w:val="Heading3"/>
      </w:pPr>
      <w:r>
        <w:t>Purpose</w:t>
      </w:r>
    </w:p>
    <w:p>
      <w:r>
        <w:t>Erklärung der verschiedenen 3D-Dateiformate (STL, OBJ)</w:t>
      </w:r>
    </w:p>
    <w:p>
      <w:pPr>
        <w:pStyle w:val="Heading3"/>
      </w:pPr>
      <w:r>
        <w:t>Content Description</w:t>
      </w:r>
    </w:p>
    <w:p>
      <w:r>
        <w:t>Eine Tabelle, die die Unterschiede zwischen STL und OBJ-Dateiformaten erklärt, einschließlich ihrer Anwendungsbereiche.</w:t>
      </w:r>
    </w:p>
    <w:p>
      <w:pPr>
        <w:pStyle w:val="Heading3"/>
      </w:pPr>
      <w:r>
        <w:t>Technical Accuracy Notes</w:t>
      </w:r>
    </w:p>
    <w:p>
      <w:r>
        <w:t>Die Tabelle sollte klar strukturiert sein, um die Vor- und Nachteile der Formate einfach zu vergleichen.</w:t>
      </w:r>
    </w:p>
    <w:p>
      <w:pPr>
        <w:pStyle w:val="Heading3"/>
      </w:pPr>
      <w:r>
        <w:t>Location</w:t>
      </w:r>
    </w:p>
    <w:p>
      <w:r>
        <w:t>Kriterien für Bildungsstandards</w:t>
      </w:r>
    </w:p>
    <w:p>
      <w:pPr>
        <w:pStyle w:val="Heading3"/>
      </w:pPr>
      <w:r>
        <w:t>Purpose</w:t>
      </w:r>
    </w:p>
    <w:p>
      <w:r>
        <w:t>Veranschaulichung der relevanten Bildungsstandards (NGSS, CSTA, CCSS)</w:t>
      </w:r>
    </w:p>
    <w:p>
      <w:pPr>
        <w:pStyle w:val="Heading3"/>
      </w:pPr>
      <w:r>
        <w:t>Content Description</w:t>
      </w:r>
    </w:p>
    <w:p>
      <w:r>
        <w:t>Ein Diagramm, das die Beziehung zwischen den verschiedenen Bildungsstandards und deren Anwendung im STEM-Bereich darstellt.</w:t>
      </w:r>
    </w:p>
    <w:p>
      <w:pPr>
        <w:pStyle w:val="Heading3"/>
      </w:pPr>
      <w:r>
        <w:t>Technical Accuracy Notes</w:t>
      </w:r>
    </w:p>
    <w:p>
      <w:r>
        <w:t>Die Darstellung sollte die Wichtigkeit der Standards für die Ausbildung im STEM-Bereich betonen.</w:t>
      </w:r>
    </w:p>
    <w:p>
      <w:pPr>
        <w:pStyle w:val="Heading3"/>
      </w:pPr>
      <w:r>
        <w:t>Location</w:t>
      </w:r>
    </w:p>
    <w:p>
      <w:r>
        <w:t>Bloom's Taxonomie</w:t>
      </w:r>
    </w:p>
    <w:p>
      <w:pPr>
        <w:pStyle w:val="Heading3"/>
      </w:pPr>
      <w:r>
        <w:t>Purpose</w:t>
      </w:r>
    </w:p>
    <w:p>
      <w:r>
        <w:t>Erklärung der Bloom's Taxonomie im Kontext des Lernens</w:t>
      </w:r>
    </w:p>
    <w:p>
      <w:pPr>
        <w:pStyle w:val="Heading3"/>
      </w:pPr>
      <w:r>
        <w:t>Content Description</w:t>
      </w:r>
    </w:p>
    <w:p>
      <w:r>
        <w:t>Ein grafisches Modell, das die verschiedenen Ebenen der Bloom's Taxonomie darstellt und deren Anwendung im Unterricht zeigt.</w:t>
      </w:r>
    </w:p>
    <w:p>
      <w:pPr>
        <w:pStyle w:val="Heading3"/>
      </w:pPr>
      <w:r>
        <w:t>Technical Accuracy Notes</w:t>
      </w:r>
    </w:p>
    <w:p>
      <w:r>
        <w:t>Die Darstellung sollte die Hierarchie der Lernziele klar und verständlich machen.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