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Laboranleitung: Bilder in Informationen umwandeln mit ASCAND</w:t>
      </w:r>
    </w:p>
    <w:p>
      <w:r>
        <w:rPr>
          <w:color w:val="606060"/>
          <w:sz w:val="22"/>
        </w:rPr>
        <w:t>module_11 | Grade 8-12 | 4 days</w:t>
      </w:r>
    </w:p>
    <w:p/>
    <w:p>
      <w:pPr>
        <w:pStyle w:val="Heading1"/>
      </w:pPr>
      <w:r>
        <w:t>Introduction</w:t>
      </w:r>
    </w:p>
    <w:p>
      <w:pPr>
        <w:pStyle w:val="Heading2"/>
      </w:pPr>
      <w:r>
        <w:t>Text</w:t>
      </w:r>
    </w:p>
    <w:p>
      <w:r>
        <w:t>In diesem Laborversuch lernen die Schüler, wie man mithilfe des ASCAND-Systems dreidimensionale Modelle erstellt. ASCAND nutzt strukturierte Lichtprojektion, KI-gestützte Analyse und Sensorfusion, um präzise Punktwolken zu generieren, die anschließend in digitale Zwillinge umgewandelt werden können.</w:t>
      </w:r>
    </w:p>
    <w:p>
      <w:pPr>
        <w:pStyle w:val="Heading1"/>
      </w:pPr>
      <w:r>
        <w:t>Setup</w:t>
      </w:r>
    </w:p>
    <w:p>
      <w:pPr>
        <w:pStyle w:val="Heading2"/>
      </w:pPr>
      <w:r>
        <w:t>Title</w:t>
      </w:r>
    </w:p>
    <w:p>
      <w:r>
        <w:t>Vorbereitung</w:t>
      </w:r>
    </w:p>
    <w:p>
      <w:pPr>
        <w:pStyle w:val="Heading2"/>
      </w:pPr>
      <w:r>
        <w:t>Steps</w:t>
      </w:r>
    </w:p>
    <w:p>
      <w:r>
        <w:t>Step: 1</w:t>
      </w:r>
    </w:p>
    <w:p>
      <w:pPr>
        <w:pStyle w:val="Heading4"/>
      </w:pPr>
      <w:r>
        <w:t>Description</w:t>
      </w:r>
    </w:p>
    <w:p>
      <w:r>
        <w:t>Stellen Sie sicher, dass der ASCAND-Scanner korrekt auf einem stabilen Tisch montiert ist.</w:t>
      </w:r>
    </w:p>
    <w:p>
      <w:r>
        <w:t>Step: 2</w:t>
      </w:r>
    </w:p>
    <w:p>
      <w:pPr>
        <w:pStyle w:val="Heading4"/>
      </w:pPr>
      <w:r>
        <w:t>Description</w:t>
      </w:r>
    </w:p>
    <w:p>
      <w:r>
        <w:t>Schließen Sie das ASCAND-Gerät an eine geeignete Stromquelle und einen Computer an, auf dem die Software installiert ist.</w:t>
      </w:r>
    </w:p>
    <w:p>
      <w:r>
        <w:t>Step: 3</w:t>
      </w:r>
    </w:p>
    <w:p>
      <w:pPr>
        <w:pStyle w:val="Heading4"/>
      </w:pPr>
      <w:r>
        <w:t>Description</w:t>
      </w:r>
    </w:p>
    <w:p>
      <w:r>
        <w:t>Starten Sie die ASCAND-Software und wählen Sie die gewünschten Einstellungen für die Projektionsparameter und die Auflösung der Aufnahme.</w:t>
      </w:r>
    </w:p>
    <w:p>
      <w:r>
        <w:t>Step: 4</w:t>
      </w:r>
    </w:p>
    <w:p>
      <w:pPr>
        <w:pStyle w:val="Heading4"/>
      </w:pPr>
      <w:r>
        <w:t>Description</w:t>
      </w:r>
    </w:p>
    <w:p>
      <w:r>
        <w:t>Platzieren Sie das Objekt, das gescannt werden soll, in einem gut beleuchteten Bereich und stellen Sie sicher, dass es stabil steht.</w:t>
      </w:r>
    </w:p>
    <w:p>
      <w:pPr>
        <w:pStyle w:val="Heading1"/>
      </w:pPr>
      <w:r>
        <w:t>Operation</w:t>
      </w:r>
    </w:p>
    <w:p>
      <w:pPr>
        <w:pStyle w:val="Heading2"/>
      </w:pPr>
      <w:r>
        <w:t>Title</w:t>
      </w:r>
    </w:p>
    <w:p>
      <w:r>
        <w:t>Durchführung</w:t>
      </w:r>
    </w:p>
    <w:p>
      <w:pPr>
        <w:pStyle w:val="Heading2"/>
      </w:pPr>
      <w:r>
        <w:t>Steps</w:t>
      </w:r>
    </w:p>
    <w:p>
      <w:r>
        <w:t>Step: 1</w:t>
      </w:r>
    </w:p>
    <w:p>
      <w:pPr>
        <w:pStyle w:val="Heading4"/>
      </w:pPr>
      <w:r>
        <w:t>Description</w:t>
      </w:r>
    </w:p>
    <w:p>
      <w:r>
        <w:t>Aktivieren Sie den ASCAND-Scanner und starten Sie den Scanvorgang durch Klicken auf die entsprechende Schaltfläche in der Software.</w:t>
      </w:r>
    </w:p>
    <w:p>
      <w:r>
        <w:t>Step: 2</w:t>
      </w:r>
    </w:p>
    <w:p>
      <w:pPr>
        <w:pStyle w:val="Heading4"/>
      </w:pPr>
      <w:r>
        <w:t>Description</w:t>
      </w:r>
    </w:p>
    <w:p>
      <w:r>
        <w:t>Beobachten Sie den Scanvorgang, während der Scanner strukturiertes Licht auf das Objekt projiziert und die reflektierten Daten erfasst.</w:t>
      </w:r>
    </w:p>
    <w:p>
      <w:r>
        <w:t>Step: 3</w:t>
      </w:r>
    </w:p>
    <w:p>
      <w:pPr>
        <w:pStyle w:val="Heading4"/>
      </w:pPr>
      <w:r>
        <w:t>Description</w:t>
      </w:r>
    </w:p>
    <w:p>
      <w:r>
        <w:t>Nach Abschluss des Scans wird die Software eine Punktwolke generieren. Überprüfen Sie, ob die Punktwolke die gewünschten Details des Objekts erfasst hat.</w:t>
      </w:r>
    </w:p>
    <w:p>
      <w:pPr>
        <w:pStyle w:val="Heading1"/>
      </w:pPr>
      <w:r>
        <w:t>Data Recording</w:t>
      </w:r>
    </w:p>
    <w:p>
      <w:pPr>
        <w:pStyle w:val="Heading2"/>
      </w:pPr>
      <w:r>
        <w:t>Title</w:t>
      </w:r>
    </w:p>
    <w:p>
      <w:r>
        <w:t>Datenaufzeichnung</w:t>
      </w:r>
    </w:p>
    <w:p>
      <w:pPr>
        <w:pStyle w:val="Heading2"/>
      </w:pPr>
      <w:r>
        <w:t>Steps</w:t>
      </w:r>
    </w:p>
    <w:p>
      <w:r>
        <w:t>Step: 1</w:t>
      </w:r>
    </w:p>
    <w:p>
      <w:pPr>
        <w:pStyle w:val="Heading4"/>
      </w:pPr>
      <w:r>
        <w:t>Description</w:t>
      </w:r>
    </w:p>
    <w:p>
      <w:r>
        <w:t>Speichern Sie die generierte Punktwolke in einem geeigneten Format (z.B. STL oder OBJ) auf dem Computer.</w:t>
      </w:r>
    </w:p>
    <w:p>
      <w:r>
        <w:t>Step: 2</w:t>
      </w:r>
    </w:p>
    <w:p>
      <w:pPr>
        <w:pStyle w:val="Heading4"/>
      </w:pPr>
      <w:r>
        <w:t>Description</w:t>
      </w:r>
    </w:p>
    <w:p>
      <w:r>
        <w:t>Notieren Sie die Einstellungen, die während des Scans verwendet wurden, einschließlich der Projektionsparameter und der Auflösung.</w:t>
      </w:r>
    </w:p>
    <w:p>
      <w:r>
        <w:t>Step: 3</w:t>
      </w:r>
    </w:p>
    <w:p>
      <w:pPr>
        <w:pStyle w:val="Heading4"/>
      </w:pPr>
      <w:r>
        <w:t>Description</w:t>
      </w:r>
    </w:p>
    <w:p>
      <w:r>
        <w:t>Führen Sie eine visuelle Überprüfung der Punktwolke durch und dokumentieren Sie eventuelle Unstimmigkeiten oder unerwartete Ergebnisse.</w:t>
      </w:r>
    </w:p>
    <w:p>
      <w:pPr>
        <w:pStyle w:val="Heading1"/>
      </w:pPr>
      <w:r>
        <w:t>Analysis</w:t>
      </w:r>
    </w:p>
    <w:p>
      <w:pPr>
        <w:pStyle w:val="Heading2"/>
      </w:pPr>
      <w:r>
        <w:t>Title</w:t>
      </w:r>
    </w:p>
    <w:p>
      <w:r>
        <w:t>Datenanalyse</w:t>
      </w:r>
    </w:p>
    <w:p>
      <w:pPr>
        <w:pStyle w:val="Heading2"/>
      </w:pPr>
      <w:r>
        <w:t>Steps</w:t>
      </w:r>
    </w:p>
    <w:p>
      <w:r>
        <w:t>Step: 1</w:t>
      </w:r>
    </w:p>
    <w:p>
      <w:pPr>
        <w:pStyle w:val="Heading4"/>
      </w:pPr>
      <w:r>
        <w:t>Description</w:t>
      </w:r>
    </w:p>
    <w:p>
      <w:r>
        <w:t>Verwenden Sie die ASCAND-Software, um die Punktwolke in ein Mesh zu konvertieren.</w:t>
      </w:r>
    </w:p>
    <w:p>
      <w:r>
        <w:t>Step: 2</w:t>
      </w:r>
    </w:p>
    <w:p>
      <w:pPr>
        <w:pStyle w:val="Heading4"/>
      </w:pPr>
      <w:r>
        <w:t>Description</w:t>
      </w:r>
    </w:p>
    <w:p>
      <w:r>
        <w:t>Analysieren Sie das Mesh auf geometrische Genauigkeit und Vollständigkeit. Vergleichen Sie die Ergebnisse mit den originalen Objektmerkmalen.</w:t>
      </w:r>
    </w:p>
    <w:p>
      <w:r>
        <w:t>Step: 3</w:t>
      </w:r>
    </w:p>
    <w:p>
      <w:pPr>
        <w:pStyle w:val="Heading4"/>
      </w:pPr>
      <w:r>
        <w:t>Description</w:t>
      </w:r>
    </w:p>
    <w:p>
      <w:r>
        <w:t>Erstellen Sie einen digitalen Zwilling des gescannten Objekts und dokumentieren Sie die wichtigsten Merkmale und Unterschiede zur realen Version.</w:t>
      </w:r>
    </w:p>
    <w:p>
      <w:pPr>
        <w:pStyle w:val="Heading1"/>
      </w:pPr>
      <w:r>
        <w:t>Cleanup</w:t>
      </w:r>
    </w:p>
    <w:p>
      <w:pPr>
        <w:pStyle w:val="Heading2"/>
      </w:pPr>
      <w:r>
        <w:t>Title</w:t>
      </w:r>
    </w:p>
    <w:p>
      <w:r>
        <w:t>Aufräumen</w:t>
      </w:r>
    </w:p>
    <w:p>
      <w:pPr>
        <w:pStyle w:val="Heading2"/>
      </w:pPr>
      <w:r>
        <w:t>Steps</w:t>
      </w:r>
    </w:p>
    <w:p>
      <w:r>
        <w:t>Step: 1</w:t>
      </w:r>
    </w:p>
    <w:p>
      <w:pPr>
        <w:pStyle w:val="Heading4"/>
      </w:pPr>
      <w:r>
        <w:t>Description</w:t>
      </w:r>
    </w:p>
    <w:p>
      <w:r>
        <w:t>Schalten Sie das ASCAND-Gerät aus und trennen Sie es von der Stromversorgung.</w:t>
      </w:r>
    </w:p>
    <w:p>
      <w:r>
        <w:t>Step: 2</w:t>
      </w:r>
    </w:p>
    <w:p>
      <w:pPr>
        <w:pStyle w:val="Heading4"/>
      </w:pPr>
      <w:r>
        <w:t>Description</w:t>
      </w:r>
    </w:p>
    <w:p>
      <w:r>
        <w:t>Löschen Sie alle temporären Dateien von der Software, die während des Scans erstellt wurden, um den Speicherplatz zu optimieren.</w:t>
      </w:r>
    </w:p>
    <w:p>
      <w:r>
        <w:t>Step: 3</w:t>
      </w:r>
    </w:p>
    <w:p>
      <w:pPr>
        <w:pStyle w:val="Heading4"/>
      </w:pPr>
      <w:r>
        <w:t>Description</w:t>
      </w:r>
    </w:p>
    <w:p>
      <w:r>
        <w:t>Reinigen Sie den Arbeitsplatz und stellen Sie sicher, dass alle Geräte sicher verstaut sind.</w:t>
      </w:r>
    </w:p>
    <w:p>
      <w:pPr>
        <w:pStyle w:val="Heading1"/>
      </w:pPr>
      <w:r>
        <w:t>Conclusion</w:t>
      </w:r>
    </w:p>
    <w:p>
      <w:pPr>
        <w:pStyle w:val="Heading2"/>
      </w:pPr>
      <w:r>
        <w:t>Text</w:t>
      </w:r>
    </w:p>
    <w:p>
      <w:r>
        <w:t>Durch diesen Laborversuch haben die Schüler ein tieferes Verständnis für die Umwandlung von Bildern in Informationen gewonnen. Sie haben erlebt, wie wichtig die genauen Einstellungen und die Analyse der Ergebnisse sind, um nützliche digitale Zwillinge zu erstellen.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