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Confidence and Uncertainty</w:t>
      </w:r>
    </w:p>
    <w:p>
      <w:r>
        <w:rPr>
          <w:color w:val="606060"/>
          <w:sz w:val="22"/>
        </w:rPr>
        <w:t>module_12 | Grade 8-12 | 5 days</w:t>
      </w:r>
    </w:p>
    <w:p/>
    <w:p>
      <w:pPr>
        <w:pStyle w:val="Heading1"/>
      </w:pPr>
      <w:r>
        <w:t>Slides</w:t>
      </w:r>
    </w:p>
    <w:p>
      <w:pPr>
        <w:pStyle w:val="Heading2"/>
      </w:pPr>
      <w:r>
        <w:t>Confidence and Uncertainty in Engineering</w:t>
      </w:r>
    </w:p>
    <w:p>
      <w:pPr>
        <w:pStyle w:val="Heading3"/>
      </w:pPr>
      <w:r>
        <w:t>Content</w:t>
      </w:r>
    </w:p>
    <w:p>
      <w:r>
        <w:t>Introduction to the module, highlighting the importance of understanding computer outputs in engineering contexts, especially when uncertainty is involved.</w:t>
      </w:r>
    </w:p>
    <w:p>
      <w:pPr>
        <w:pStyle w:val="Heading2"/>
      </w:pPr>
      <w:r>
        <w:t>Driving Question</w:t>
      </w:r>
    </w:p>
    <w:p>
      <w:pPr>
        <w:pStyle w:val="Heading3"/>
      </w:pPr>
      <w:r>
        <w:t>Content</w:t>
      </w:r>
    </w:p>
    <w:p>
      <w:r>
        <w:t>How should engineers interpret a computer output when the system is not completely certain? This question sets the stage for exploring concepts of measurement, calculation, and estimation.</w:t>
      </w:r>
    </w:p>
    <w:p>
      <w:pPr>
        <w:pStyle w:val="Heading2"/>
      </w:pPr>
      <w:r>
        <w:t>Understanding Measurement, Calculation, and Estimation</w:t>
      </w:r>
    </w:p>
    <w:p>
      <w:pPr>
        <w:pStyle w:val="Heading3"/>
      </w:pPr>
      <w:r>
        <w:t>Content</w:t>
      </w:r>
    </w:p>
    <w:p>
      <w:r>
        <w:t>Define and differentiate between direct measurements, derived calculations, and AI-inferred estimations. Emphasize the importance of recognizing these differences when interpreting outputs.</w:t>
      </w:r>
    </w:p>
    <w:p>
      <w:pPr>
        <w:pStyle w:val="Heading2"/>
      </w:pPr>
      <w:r>
        <w:t>Sources of Uncertainty in Engineering Outputs</w:t>
      </w:r>
    </w:p>
    <w:p>
      <w:pPr>
        <w:pStyle w:val="Heading3"/>
      </w:pPr>
      <w:r>
        <w:t>Content</w:t>
      </w:r>
    </w:p>
    <w:p>
      <w:r>
        <w:t>Discuss common sources of uncertainty in engineering, including sensor limitations, environmental factors, and model assumptions. Highlight the implications of these uncertainties on output interpretation.</w:t>
      </w:r>
    </w:p>
    <w:p>
      <w:pPr>
        <w:pStyle w:val="Heading2"/>
      </w:pPr>
      <w:r>
        <w:t>Evaluating Confidence Levels</w:t>
      </w:r>
    </w:p>
    <w:p>
      <w:pPr>
        <w:pStyle w:val="Heading3"/>
      </w:pPr>
      <w:r>
        <w:t>Content</w:t>
      </w:r>
    </w:p>
    <w:p>
      <w:r>
        <w:t>Introduce concepts of confidence intervals and probability distributions. Explain how engineers can assess the reliability of outputs based on these statistical tools.</w:t>
      </w:r>
    </w:p>
    <w:p>
      <w:pPr>
        <w:pStyle w:val="Heading2"/>
      </w:pPr>
      <w:r>
        <w:t>Decision-Making Under Uncertainty</w:t>
      </w:r>
    </w:p>
    <w:p>
      <w:pPr>
        <w:pStyle w:val="Heading3"/>
      </w:pPr>
      <w:r>
        <w:t>Content</w:t>
      </w:r>
    </w:p>
    <w:p>
      <w:r>
        <w:t>Explore strategies for making informed decisions based on uncertain outputs. Discuss risk assessment and management techniques that can be employed by engineers.</w:t>
      </w:r>
    </w:p>
    <w:p>
      <w:pPr>
        <w:pStyle w:val="Heading2"/>
      </w:pPr>
      <w:r>
        <w:t>Conceptual Workflow Diagram</w:t>
      </w:r>
    </w:p>
    <w:p>
      <w:pPr>
        <w:pStyle w:val="Heading3"/>
      </w:pPr>
      <w:r>
        <w:t>Content</w:t>
      </w:r>
    </w:p>
    <w:p>
      <w:r>
        <w:t>Present a diagram illustrating the workflow of interpreting outputs: data acquisition (measurement), processing (calculation), analysis (estimation), and decision-making. Show how uncertainty influences each step.</w:t>
      </w:r>
    </w:p>
    <w:p>
      <w:pPr>
        <w:pStyle w:val="Heading2"/>
      </w:pPr>
      <w:r>
        <w:t>Summary and Reflection</w:t>
      </w:r>
    </w:p>
    <w:p>
      <w:pPr>
        <w:pStyle w:val="Heading3"/>
      </w:pPr>
      <w:r>
        <w:t>Content</w:t>
      </w:r>
    </w:p>
    <w:p>
      <w:r>
        <w:t>Recap key points discussed in the module. Encourage students to reflect on how understanding confidence and uncertainty can impact engineering practices. Pose questions for further thought and discussion.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