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When Computers Make Mistakes</w:t>
      </w:r>
    </w:p>
    <w:p>
      <w:r>
        <w:rPr>
          <w:color w:val="606060"/>
          <w:sz w:val="22"/>
        </w:rPr>
        <w:t>module_13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Einführung</w:t>
      </w:r>
    </w:p>
    <w:p>
      <w:pPr>
        <w:pStyle w:val="Heading3"/>
      </w:pPr>
      <w:r>
        <w:t>Purpose</w:t>
      </w:r>
    </w:p>
    <w:p>
      <w:r>
        <w:t>Veranschaulichung der Fehleranfälligkeit von Computern.</w:t>
      </w:r>
    </w:p>
    <w:p>
      <w:pPr>
        <w:pStyle w:val="Heading3"/>
      </w:pPr>
      <w:r>
        <w:t>Content Description</w:t>
      </w:r>
    </w:p>
    <w:p>
      <w:r>
        <w:t>Eine Infografik, die verschiedene Arten von Fehlern, die Computer machen können, zeigt, einschließlich typischer Beispiele wie falsche Datenverarbeitung oder fehlerhafte Algorithmen.</w:t>
      </w:r>
    </w:p>
    <w:p>
      <w:pPr>
        <w:pStyle w:val="Heading3"/>
      </w:pPr>
      <w:r>
        <w:t>Technical Accuracy Notes</w:t>
      </w:r>
    </w:p>
    <w:p>
      <w:r>
        <w:t>Die dargestellten Fehler sollten realistisch und gut dokumentiert sein. Beispiele sollten aus aktuellen Studien oder relevanten Fachartikeln stammen.</w:t>
      </w:r>
    </w:p>
    <w:p>
      <w:pPr>
        <w:pStyle w:val="Heading3"/>
      </w:pPr>
      <w:r>
        <w:t>Location</w:t>
      </w:r>
    </w:p>
    <w:p>
      <w:r>
        <w:t>Messung und Berechnung</w:t>
      </w:r>
    </w:p>
    <w:p>
      <w:pPr>
        <w:pStyle w:val="Heading3"/>
      </w:pPr>
      <w:r>
        <w:t>Purpose</w:t>
      </w:r>
    </w:p>
    <w:p>
      <w:r>
        <w:t>Erklärung der Unterschiede zwischen Messung, Berechnung und Schätzung.</w:t>
      </w:r>
    </w:p>
    <w:p>
      <w:pPr>
        <w:pStyle w:val="Heading3"/>
      </w:pPr>
      <w:r>
        <w:t>Content Description</w:t>
      </w:r>
    </w:p>
    <w:p>
      <w:r>
        <w:t>Ein Diagramm, das die drei Konzepte visuell voneinander abgrenzt und Beispiele für jede Kategorie liefert. Zum Beispiel: Messung - direkte Sensorergebnisse, Berechnung - abgeleitete Werte aus Messungen, Schätzung - AI-inferierte Werte.</w:t>
      </w:r>
    </w:p>
    <w:p>
      <w:pPr>
        <w:pStyle w:val="Heading3"/>
      </w:pPr>
      <w:r>
        <w:t>Technical Accuracy Notes</w:t>
      </w:r>
    </w:p>
    <w:p>
      <w:r>
        <w:t>Die Begriffe müssen präzise definiert sein, um Missverständnisse zu vermeiden. Klare Beispiele helfen, die Konzepte zu verdeutlichen.</w:t>
      </w:r>
    </w:p>
    <w:p>
      <w:pPr>
        <w:pStyle w:val="Heading3"/>
      </w:pPr>
      <w:r>
        <w:t>Location</w:t>
      </w:r>
    </w:p>
    <w:p>
      <w:r>
        <w:t>ASCAND-Technologie</w:t>
      </w:r>
    </w:p>
    <w:p>
      <w:pPr>
        <w:pStyle w:val="Heading3"/>
      </w:pPr>
      <w:r>
        <w:t>Purpose</w:t>
      </w:r>
    </w:p>
    <w:p>
      <w:r>
        <w:t>Veranschaulichung des ASCAND-Systems.</w:t>
      </w:r>
    </w:p>
    <w:p>
      <w:pPr>
        <w:pStyle w:val="Heading3"/>
      </w:pPr>
      <w:r>
        <w:t>Content Description</w:t>
      </w:r>
    </w:p>
    <w:p>
      <w:r>
        <w:t>Eine schematische Darstellung des ASCAND-Systems, die die verschiedenen Komponenten wie strukturierte Lichtprojektion, AI-gestützte Analyse und Sensorfusion zeigt.</w:t>
      </w:r>
    </w:p>
    <w:p>
      <w:pPr>
        <w:pStyle w:val="Heading3"/>
      </w:pPr>
      <w:r>
        <w:t>Technical Accuracy Notes</w:t>
      </w:r>
    </w:p>
    <w:p>
      <w:r>
        <w:t>Die Diagramme sollten die Funktionsweise der Technologie genau darstellen und die Interaktion der Komponenten erläutern. Vermeiden Sie Missverständnisse, indem Sie die Technologie klar von Photogrammetrie abgrenzen.</w:t>
      </w:r>
    </w:p>
    <w:p>
      <w:pPr>
        <w:pStyle w:val="Heading3"/>
      </w:pPr>
      <w:r>
        <w:t>Location</w:t>
      </w:r>
    </w:p>
    <w:p>
      <w:r>
        <w:t>Datenverarbeitung</w:t>
      </w:r>
    </w:p>
    <w:p>
      <w:pPr>
        <w:pStyle w:val="Heading3"/>
      </w:pPr>
      <w:r>
        <w:t>Purpose</w:t>
      </w:r>
    </w:p>
    <w:p>
      <w:r>
        <w:t>Darstellung des Prozesses der Datenverarbeitung von Punktwolken zu Meshes.</w:t>
      </w:r>
    </w:p>
    <w:p>
      <w:pPr>
        <w:pStyle w:val="Heading3"/>
      </w:pPr>
      <w:r>
        <w:t>Content Description</w:t>
      </w:r>
    </w:p>
    <w:p>
      <w:r>
        <w:t>Ein Flussdiagramm, das die Schritte von der Erfassung von Punktwolken über die Umwandlung in ein Mesh bis hin zur Erstellung eines digitalen Zwillings zeigt.</w:t>
      </w:r>
    </w:p>
    <w:p>
      <w:pPr>
        <w:pStyle w:val="Heading3"/>
      </w:pPr>
      <w:r>
        <w:t>Technical Accuracy Notes</w:t>
      </w:r>
    </w:p>
    <w:p>
      <w:r>
        <w:t>Jeder Schritt im Prozess sollte klar beschrieben werden, einschließlich der verwendeten Technologien wie LiDAR und der Formate STL und OBJ.</w:t>
      </w:r>
    </w:p>
    <w:p>
      <w:pPr>
        <w:pStyle w:val="Heading3"/>
      </w:pPr>
      <w:r>
        <w:t>Location</w:t>
      </w:r>
    </w:p>
    <w:p>
      <w:r>
        <w:t>Sensorfusion</w:t>
      </w:r>
    </w:p>
    <w:p>
      <w:pPr>
        <w:pStyle w:val="Heading3"/>
      </w:pPr>
      <w:r>
        <w:t>Purpose</w:t>
      </w:r>
    </w:p>
    <w:p>
      <w:r>
        <w:t>Erklärung der Rolle der Sensorfusion in der Datenverarbeitung.</w:t>
      </w:r>
    </w:p>
    <w:p>
      <w:pPr>
        <w:pStyle w:val="Heading3"/>
      </w:pPr>
      <w:r>
        <w:t>Content Description</w:t>
      </w:r>
    </w:p>
    <w:p>
      <w:r>
        <w:t>Ein Diagramm, das zeigt, wie verschiedene Sensoren Daten kombinieren, um genauere Informationen zu liefern, einschließlich Beispielen für Sensoren wie Kameras, LiDAR und Infrarotsensoren.</w:t>
      </w:r>
    </w:p>
    <w:p>
      <w:pPr>
        <w:pStyle w:val="Heading3"/>
      </w:pPr>
      <w:r>
        <w:t>Technical Accuracy Notes</w:t>
      </w:r>
    </w:p>
    <w:p>
      <w:r>
        <w:t>Die dargestellten Konzepte sollten die Prinzipien der Sensorfusion verständlich machen und die Vorteile dieser Technik hervorheben.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