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When Computers Make Mistakes</w:t>
      </w:r>
    </w:p>
    <w:p>
      <w:r>
        <w:rPr>
          <w:color w:val="606060"/>
          <w:sz w:val="22"/>
        </w:rPr>
        <w:t>module_13 | Grade 8-12 | 5 days</w:t>
      </w:r>
    </w:p>
    <w:p/>
    <w:p>
      <w:pPr>
        <w:pStyle w:val="Heading1"/>
      </w:pPr>
      <w:r>
        <w:t>Technical Explanations</w:t>
      </w:r>
    </w:p>
    <w:p>
      <w:pPr>
        <w:pStyle w:val="Heading2"/>
      </w:pPr>
      <w:r>
        <w:t>Ascand</w:t>
      </w:r>
    </w:p>
    <w:p>
      <w:pPr>
        <w:pStyle w:val="Heading3"/>
      </w:pPr>
      <w:r>
        <w:t>Description</w:t>
      </w:r>
    </w:p>
    <w:p>
      <w:r>
        <w:t>ASCAND ist ein System zur Erfassung von 3D-Daten, das strukturierte Lichtprojektion verwendet, um präzise Punktwolken zu generieren. Durch den Einsatz von KI-gestützter Analyse und Sensorfusion wird eine detaillierte Mesh-Darstellung des Objekts erstellt. Diese Technologie ermöglicht die Erstellung eines digitalen Zwillings, der für verschiedene Anwendungen genutzt werden kann.</w:t>
      </w:r>
    </w:p>
    <w:p>
      <w:pPr>
        <w:pStyle w:val="Heading3"/>
      </w:pPr>
      <w:r>
        <w:t>Key Components</w:t>
      </w:r>
    </w:p>
    <w:p>
      <w:pPr>
        <w:pStyle w:val="ListBullet"/>
      </w:pPr>
      <w:r>
        <w:t>Strukturierte Lichtprojektion: Diese Technik projiziert ein Muster auf das Objekt, um die Geometrie zu erfassen.</w:t>
      </w:r>
    </w:p>
    <w:p>
      <w:pPr>
        <w:pStyle w:val="ListBullet"/>
      </w:pPr>
      <w:r>
        <w:t>Sensorfusion: Kombiniert Daten aus verschiedenen Sensoren, um genauere Messungen zu erzielen.</w:t>
      </w:r>
    </w:p>
    <w:p>
      <w:pPr>
        <w:pStyle w:val="ListBullet"/>
      </w:pPr>
      <w:r>
        <w:t>AI-Analyse: Nutzt künstliche Intelligenz, um Muster zu erkennen und die erfassten Daten zu verarbeiten.</w:t>
      </w:r>
    </w:p>
    <w:p>
      <w:pPr>
        <w:pStyle w:val="Heading2"/>
      </w:pPr>
      <w:r>
        <w:t>Gray Code</w:t>
      </w:r>
    </w:p>
    <w:p>
      <w:pPr>
        <w:pStyle w:val="Heading3"/>
      </w:pPr>
      <w:r>
        <w:t>Description</w:t>
      </w:r>
    </w:p>
    <w:p>
      <w:r>
        <w:t>Der Gray-Code ist ein binäres Zahlensystem, das so konzipiert ist, dass sich benachbarte Werte nur in einem einzigen Bit unterscheiden. Dies ist besonders nützlich in der Bildverarbeitung und bei der Erfassung von 3D-Daten, da es die Wahrscheinlichkeit von Fehlern während der Datenerfassung reduziert.</w:t>
      </w:r>
    </w:p>
    <w:p>
      <w:pPr>
        <w:pStyle w:val="Heading2"/>
      </w:pPr>
      <w:r>
        <w:t>Structured Light</w:t>
      </w:r>
    </w:p>
    <w:p>
      <w:pPr>
        <w:pStyle w:val="Heading3"/>
      </w:pPr>
      <w:r>
        <w:t>Description</w:t>
      </w:r>
    </w:p>
    <w:p>
      <w:r>
        <w:t>Die strukturierte Lichtprojektion ist eine Methode zur 3D-Erfassung, bei der ein Lichtmuster auf ein Objekt projiziert wird. Die Deformation des Musters wird analysiert, um die Form und Struktur des Objekts zu bestimmen.</w:t>
      </w:r>
    </w:p>
    <w:p>
      <w:pPr>
        <w:pStyle w:val="Heading1"/>
      </w:pPr>
      <w:r>
        <w:t>Common Student Questions</w:t>
      </w:r>
    </w:p>
    <w:p>
      <w:pPr>
        <w:pStyle w:val="Heading2"/>
      </w:pPr>
      <w:r>
        <w:t>Was ist der Unterschied zwischen direkter Messung, berechneter Messung und Schätzung?</w:t>
      </w:r>
    </w:p>
    <w:p>
      <w:pPr>
        <w:pStyle w:val="Heading3"/>
      </w:pPr>
      <w:r>
        <w:t>Answer</w:t>
      </w:r>
    </w:p>
    <w:p>
      <w:r>
        <w:t>Direkte Messung bezieht sich auf die tatsächliche Erfassung von Daten, wie z. B. mit einem Sensor. Berechnete Messungen sind abgeleitete Werte, die aus direkten Messungen unter Verwendung mathematischer Formeln gewonnen werden. Schätzungen sind Werte, die durch KI-Algorithmen inferiert werden und keine direkten Messungen oder Berechnungen darstellen.</w:t>
      </w:r>
    </w:p>
    <w:p>
      <w:pPr>
        <w:pStyle w:val="Heading2"/>
      </w:pPr>
      <w:r>
        <w:t>Wie genau sind die Ergebnisse, die mit ASCAND erzielt werden?</w:t>
      </w:r>
    </w:p>
    <w:p>
      <w:pPr>
        <w:pStyle w:val="Heading3"/>
      </w:pPr>
      <w:r>
        <w:t>Answer</w:t>
      </w:r>
    </w:p>
    <w:p>
      <w:r>
        <w:t>Die Ergebnisse von ASCAND sind nicht perfekt und können je nach Objekt, Lichtverhältnissen und anderen Faktoren variieren. Es ist wichtig, die Genauigkeit der Ergebnisse im Kontext der Anwendung zu betrachten.</w:t>
      </w:r>
    </w:p>
    <w:p>
      <w:pPr>
        <w:pStyle w:val="Heading1"/>
      </w:pPr>
      <w:r>
        <w:t>Troubleshooting Guide</w:t>
      </w:r>
    </w:p>
    <w:p>
      <w:pPr>
        <w:pStyle w:val="Heading2"/>
      </w:pPr>
      <w:r>
        <w:t>Common Issues</w:t>
      </w:r>
    </w:p>
    <w:p>
      <w:pPr>
        <w:pStyle w:val="Heading4"/>
      </w:pPr>
      <w:r>
        <w:t>Issue</w:t>
      </w:r>
    </w:p>
    <w:p>
      <w:r>
        <w:t>Das System erkennt das Objekt nicht.</w:t>
      </w:r>
    </w:p>
    <w:p>
      <w:pPr>
        <w:pStyle w:val="Heading4"/>
      </w:pPr>
      <w:r>
        <w:t>Solution</w:t>
      </w:r>
    </w:p>
    <w:p>
      <w:r>
        <w:t>Stellen Sie sicher, dass das Objekt gut beleuchtet ist und das Lichtmuster klar projiziert wird. Überprüfen Sie auch, ob alle Sensoren ordnungsgemäß funktionieren.</w:t>
      </w:r>
    </w:p>
    <w:p>
      <w:pPr>
        <w:pStyle w:val="Heading4"/>
      </w:pPr>
      <w:r>
        <w:t>Issue</w:t>
      </w:r>
    </w:p>
    <w:p>
      <w:r>
        <w:t>Die Punktwolke ist unvollständig oder verzerrt.</w:t>
      </w:r>
    </w:p>
    <w:p>
      <w:pPr>
        <w:pStyle w:val="Heading4"/>
      </w:pPr>
      <w:r>
        <w:t>Solution</w:t>
      </w:r>
    </w:p>
    <w:p>
      <w:r>
        <w:t>Überprüfen Sie die Position des Objekts und der Sensoren. Manchmal kann eine kleine Veränderung der Perspektive die Qualität der Punktwolke erheblich verbessern.</w:t>
      </w:r>
    </w:p>
    <w:p>
      <w:pPr>
        <w:pStyle w:val="Heading4"/>
      </w:pPr>
      <w:r>
        <w:t>Issue</w:t>
      </w:r>
    </w:p>
    <w:p>
      <w:r>
        <w:t>Die KI-Analyse liefert inkonsistente Ergebnisse.</w:t>
      </w:r>
    </w:p>
    <w:p>
      <w:pPr>
        <w:pStyle w:val="Heading4"/>
      </w:pPr>
      <w:r>
        <w:t>Solution</w:t>
      </w:r>
    </w:p>
    <w:p>
      <w:r>
        <w:t>Stellen Sie sicher, dass die Trainingsdaten für die KI-Analyse ausreichend und divers sind. Eine schlechte Datenbasis kann zu ungenauen Inferenzresultaten führen.</w:t>
      </w:r>
    </w:p>
    <w:p>
      <w:pPr>
        <w:pStyle w:val="Heading1"/>
      </w:pPr>
      <w:r>
        <w:t>Additional Resources</w:t>
      </w:r>
    </w:p>
    <w:p>
      <w:pPr>
        <w:pStyle w:val="Heading2"/>
      </w:pPr>
      <w:r>
        <w:t>Einführung in die strukturierte Lichtprojektion</w:t>
      </w:r>
    </w:p>
    <w:p>
      <w:pPr>
        <w:pStyle w:val="Heading3"/>
      </w:pPr>
      <w:r>
        <w:t>Link</w:t>
      </w:r>
    </w:p>
    <w:p>
      <w:r>
        <w:t>https://www.example.com/structured-light-introduction</w:t>
      </w:r>
    </w:p>
    <w:p>
      <w:pPr>
        <w:pStyle w:val="Heading2"/>
      </w:pPr>
      <w:r>
        <w:t>Verstehen des Gray-Codes</w:t>
      </w:r>
    </w:p>
    <w:p>
      <w:pPr>
        <w:pStyle w:val="Heading3"/>
      </w:pPr>
      <w:r>
        <w:t>Link</w:t>
      </w:r>
    </w:p>
    <w:p>
      <w:r>
        <w:t>https://www.example.com/gray-code-explained</w:t>
      </w:r>
    </w:p>
    <w:p>
      <w:pPr>
        <w:pStyle w:val="Heading2"/>
      </w:pPr>
      <w:r>
        <w:t>Anwendungen von ASCAND in der Industrie</w:t>
      </w:r>
    </w:p>
    <w:p>
      <w:pPr>
        <w:pStyle w:val="Heading3"/>
      </w:pPr>
      <w:r>
        <w:t>Link</w:t>
      </w:r>
    </w:p>
    <w:p>
      <w:r>
        <w:t>https://www.example.com/ascand-industry-applications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