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Plan</w:t>
      </w:r>
    </w:p>
    <w:p>
      <w:pPr>
        <w:pStyle w:val="Heading5"/>
      </w:pPr>
      <w:r>
        <w:t>Description</w:t>
      </w:r>
    </w:p>
    <w:p>
      <w:r>
        <w:t>Incorrectly states that 3D scanning captures color data using infrared lasers.</w:t>
      </w:r>
    </w:p>
    <w:p>
      <w:pPr>
        <w:pStyle w:val="Heading5"/>
      </w:pPr>
      <w:r>
        <w:t>Correct Info</w:t>
      </w:r>
    </w:p>
    <w:p>
      <w:r>
        <w:t>3D scanning captures color data using RGB cameras, not infrared lasers.</w:t>
      </w:r>
    </w:p>
    <w:p>
      <w:pPr>
        <w:pStyle w:val="Heading5"/>
      </w:pPr>
      <w:r>
        <w:t>Artifact</w:t>
      </w:r>
    </w:p>
    <w:p>
      <w:r>
        <w:t>Student Workbook</w:t>
      </w:r>
    </w:p>
    <w:p>
      <w:pPr>
        <w:pStyle w:val="Heading5"/>
      </w:pPr>
      <w:r>
        <w:t>Description</w:t>
      </w:r>
    </w:p>
    <w:p>
      <w:r>
        <w:t>Mentions that 3D scanners can only capture static objects.</w:t>
      </w:r>
    </w:p>
    <w:p>
      <w:pPr>
        <w:pStyle w:val="Heading5"/>
      </w:pPr>
      <w:r>
        <w:t>Correct Info</w:t>
      </w:r>
    </w:p>
    <w:p>
      <w:r>
        <w:t>3D scanners can capture both static and dynamic objects, depending on the technology used.</w:t>
      </w:r>
    </w:p>
    <w:p>
      <w:pPr>
        <w:pStyle w:val="Heading3"/>
      </w:pPr>
      <w:r>
        <w:t>Overall Assessment</w:t>
      </w:r>
    </w:p>
    <w:p>
      <w:r>
        <w:t>The module contains critical inaccuracies regarding the technology and methods of 3D scanning.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Artifact</w:t>
      </w:r>
    </w:p>
    <w:p>
      <w:r>
        <w:t>Lesson Plan</w:t>
      </w:r>
    </w:p>
    <w:p>
      <w:pPr>
        <w:pStyle w:val="Heading5"/>
      </w:pPr>
      <w:r>
        <w:t>Description</w:t>
      </w:r>
    </w:p>
    <w:p>
      <w:r>
        <w:t>Engaging activities that encourage hands-on exploration of 3D scanning tools.</w:t>
      </w:r>
    </w:p>
    <w:p>
      <w:pPr>
        <w:pStyle w:val="Heading3"/>
      </w:pPr>
      <w:r>
        <w:t>Weaknesses</w:t>
      </w:r>
    </w:p>
    <w:p>
      <w:pPr>
        <w:pStyle w:val="Heading5"/>
      </w:pPr>
      <w:r>
        <w:t>Artifact</w:t>
      </w:r>
    </w:p>
    <w:p>
      <w:r>
        <w:t>Assessment Quiz</w:t>
      </w:r>
    </w:p>
    <w:p>
      <w:pPr>
        <w:pStyle w:val="Heading5"/>
      </w:pPr>
      <w:r>
        <w:t>Description</w:t>
      </w:r>
    </w:p>
    <w:p>
      <w:r>
        <w:t>Questions are too technical and do not align with the instructional material provided.</w:t>
      </w:r>
    </w:p>
    <w:p>
      <w:pPr>
        <w:pStyle w:val="Heading3"/>
      </w:pPr>
      <w:r>
        <w:t>Overall Assessment</w:t>
      </w:r>
    </w:p>
    <w:p>
      <w:r>
        <w:t>While the module contains engaging activities, assessments need to be better aligned with learning objectives.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 1</w:t>
      </w:r>
    </w:p>
    <w:p>
      <w:r>
        <w:t>Lesson Plan</w:t>
      </w:r>
    </w:p>
    <w:p>
      <w:pPr>
        <w:pStyle w:val="Heading5"/>
      </w:pPr>
      <w:r>
        <w:t>Artifact 2</w:t>
      </w:r>
    </w:p>
    <w:p>
      <w:r>
        <w:t>Presentation Slides</w:t>
      </w:r>
    </w:p>
    <w:p>
      <w:pPr>
        <w:pStyle w:val="Heading5"/>
      </w:pPr>
      <w:r>
        <w:t>Description</w:t>
      </w:r>
    </w:p>
    <w:p>
      <w:r>
        <w:t>Different definitions of '3D scanning' are presented; the lesson plan defines it as capturing only static data, while the slides mention dynamic data.</w:t>
      </w:r>
    </w:p>
    <w:p>
      <w:pPr>
        <w:pStyle w:val="Heading3"/>
      </w:pPr>
      <w:r>
        <w:t>Overall Assessment</w:t>
      </w:r>
    </w:p>
    <w:p>
      <w:r>
        <w:t>Inconsistent definitions across artifacts create confusion about the core concepts of 3D scanning.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Student Workbook</w:t>
      </w:r>
    </w:p>
    <w:p>
      <w:pPr>
        <w:pStyle w:val="Heading5"/>
      </w:pPr>
      <w:r>
        <w:t>Description</w:t>
      </w:r>
    </w:p>
    <w:p>
      <w:r>
        <w:t>Uses the term 'depth sensing' inconsistently; sometimes refers to it as 'depth measurement.'</w:t>
      </w:r>
    </w:p>
    <w:p>
      <w:pPr>
        <w:pStyle w:val="Heading5"/>
      </w:pPr>
      <w:r>
        <w:t>Suggestion</w:t>
      </w:r>
    </w:p>
    <w:p>
      <w:r>
        <w:t>Standardize the terminology throughout all artifacts to either 'depth sensing' or 'depth measurement.'</w:t>
      </w:r>
    </w:p>
    <w:p>
      <w:pPr>
        <w:pStyle w:val="Heading3"/>
      </w:pPr>
      <w:r>
        <w:t>Overall Assessment</w:t>
      </w:r>
    </w:p>
    <w:p>
      <w:r>
        <w:t>Terminology is inconsistent across artifacts, which may lead to misunderstandings.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