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Career Profiles</w:t>
      </w:r>
    </w:p>
    <w:p>
      <w:pPr>
        <w:pStyle w:val="Heading2"/>
      </w:pPr>
      <w:r>
        <w:t>3D Visualization Specialist</w:t>
      </w:r>
    </w:p>
    <w:p>
      <w:pPr>
        <w:pStyle w:val="Heading3"/>
      </w:pPr>
      <w:r>
        <w:t>Daily Work Description</w:t>
      </w:r>
    </w:p>
    <w:p>
      <w:r>
        <w:t>A 3D Visualization Specialist creates detailed three-dimensional models and visualizations for architectural projects, product designs, and virtual reality experiences. Their day involves collaborating with architects and designers, using software to generate meshes from various data sources, and refining these models for presentation.</w:t>
      </w:r>
    </w:p>
    <w:p>
      <w:pPr>
        <w:pStyle w:val="Heading3"/>
      </w:pPr>
      <w:r>
        <w:t>Connection To Module Concepts</w:t>
      </w:r>
    </w:p>
    <w:p>
      <w:r>
        <w:t>This role heavily relies on the understanding of meshes, particularly in how structured optical projection can aid in creating accurate models. The specialist must also understand the importance of measurement and calculation to ensure that the meshes represent real-world dimensions accurately.</w:t>
      </w:r>
    </w:p>
    <w:p>
      <w:pPr>
        <w:pStyle w:val="Heading2"/>
      </w:pPr>
      <w:r>
        <w:t>Robotics Engineer</w:t>
      </w:r>
    </w:p>
    <w:p>
      <w:pPr>
        <w:pStyle w:val="Heading3"/>
      </w:pPr>
      <w:r>
        <w:t>Daily Work Description</w:t>
      </w:r>
    </w:p>
    <w:p>
      <w:r>
        <w:t>A Robotics Engineer designs and develops robotic systems, focusing on creating efficient movement and interaction with their environment. Their daily tasks involve programming, testing robotic prototypes, and utilizing sensor data to refine their designs, ensuring that the robots can navigate and manipulate objects effectively.</w:t>
      </w:r>
    </w:p>
    <w:p>
      <w:pPr>
        <w:pStyle w:val="Heading3"/>
      </w:pPr>
      <w:r>
        <w:t>Connection To Module Concepts</w:t>
      </w:r>
    </w:p>
    <w:p>
      <w:r>
        <w:t>Robotics Engineers often use AI-based analysis to interpret data from sensors, creating derived measurements that inform the design of their robots. Understanding how to create and manipulate meshes is essential for modeling the robots' physical components and ensuring precise movements.</w:t>
      </w:r>
    </w:p>
    <w:p>
      <w:pPr>
        <w:pStyle w:val="Heading2"/>
      </w:pPr>
      <w:r>
        <w:t>Geospatial Analyst</w:t>
      </w:r>
    </w:p>
    <w:p>
      <w:pPr>
        <w:pStyle w:val="Heading3"/>
      </w:pPr>
      <w:r>
        <w:t>Daily Work Description</w:t>
      </w:r>
    </w:p>
    <w:p>
      <w:r>
        <w:t>A Geospatial Analyst processes and analyzes geographical data to support urban planning, environmental monitoring, and disaster response efforts. Their work involves using geographic information systems (GIS) to visualize spatial data and create 3D models of landscapes.</w:t>
      </w:r>
    </w:p>
    <w:p>
      <w:pPr>
        <w:pStyle w:val="Heading3"/>
      </w:pPr>
      <w:r>
        <w:t>Connection To Module Concepts</w:t>
      </w:r>
    </w:p>
    <w:p>
      <w:r>
        <w:t>Geospatial Analysts rely on structured optical projection and sensor fusion to gather data that informs their analyses. They distinguish between measurement of geographic features and estimation of population density, which helps in making informed decisions based on the derived models they create.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