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Nachhaltige Stadtplanung durch digitale Zwillinge</w:t>
      </w:r>
    </w:p>
    <w:p>
      <w:r>
        <w:rPr>
          <w:color w:val="606060"/>
          <w:sz w:val="22"/>
        </w:rPr>
        <w:t>module_15 | Grade 8-12 | 5 days</w:t>
      </w:r>
    </w:p>
    <w:p/>
    <w:p>
      <w:pPr>
        <w:pStyle w:val="Heading1"/>
      </w:pPr>
      <w:r>
        <w:t>Problemstatement</w:t>
      </w:r>
    </w:p>
    <w:p>
      <w:r>
        <w:t>In einer zukünftigen Stadtplanung ist es wichtig, den Raum effizient und nachhaltig zu nutzen. Ihre Aufgabe ist es, ein digitales Modell einer neuen Stadt zu erstellen, das verschiedene Aspekte wie Wohnraum, Verkehrswege, Grünflächen und öffentliche Dienstleistungen berücksichtigt. Nutzen Sie Mesh-Technologien, um Ihre Ideen in Form eines digitalen Zwillings darzustellen. Berücksichtigen Sie dabei auch die Bedürfnisse der Bevölkerung und die Umwelt.</w:t>
      </w:r>
    </w:p>
    <w:p>
      <w:pPr>
        <w:pStyle w:val="Heading1"/>
      </w:pPr>
      <w:r>
        <w:t>Constraints</w:t>
      </w:r>
    </w:p>
    <w:p>
      <w:pPr>
        <w:pStyle w:val="ListBullet"/>
      </w:pPr>
      <w:r>
        <w:t>Das digitale Modell muss aus mindestens drei verschiedenen Mesh-Objekten bestehen.</w:t>
      </w:r>
    </w:p>
    <w:p>
      <w:pPr>
        <w:pStyle w:val="ListBullet"/>
      </w:pPr>
      <w:r>
        <w:t>Verwenden Sie ASCAND zur Erstellung von Punktwolken für Ihre Mesh-Objekte.</w:t>
      </w:r>
    </w:p>
    <w:p>
      <w:pPr>
        <w:pStyle w:val="ListBullet"/>
      </w:pPr>
      <w:r>
        <w:t>Das Projekt muss die Prinzipien der Nachhaltigkeit und Ressourcenschonung reflektieren.</w:t>
      </w:r>
    </w:p>
    <w:p>
      <w:pPr>
        <w:pStyle w:val="ListBullet"/>
      </w:pPr>
      <w:r>
        <w:t>Die Präsentation des Modells darf maximal 10 Minuten dauern.</w:t>
      </w:r>
    </w:p>
    <w:p>
      <w:pPr>
        <w:pStyle w:val="Heading1"/>
      </w:pPr>
      <w:r>
        <w:t>Successcriteria</w:t>
      </w:r>
    </w:p>
    <w:p>
      <w:pPr>
        <w:pStyle w:val="ListBullet"/>
      </w:pPr>
      <w:r>
        <w:t>Das digitale Modell ist klar strukturiert und visuell ansprechend.</w:t>
      </w:r>
    </w:p>
    <w:p>
      <w:pPr>
        <w:pStyle w:val="ListBullet"/>
      </w:pPr>
      <w:r>
        <w:t>Die Mesh-Objekte sind funktional und realistisch in Bezug auf die Stadtplanung.</w:t>
      </w:r>
    </w:p>
    <w:p>
      <w:pPr>
        <w:pStyle w:val="ListBullet"/>
      </w:pPr>
      <w:r>
        <w:t>Das Projekt beinhaltet eine schriftliche Reflexion über die getroffenen Entscheidungen und die angewandten Technologien.</w:t>
      </w:r>
    </w:p>
    <w:p>
      <w:pPr>
        <w:pStyle w:val="ListBullet"/>
      </w:pPr>
      <w:r>
        <w:t>Die Präsentation vermittelt die wichtigsten Ideen effektiv und verständlich.</w:t>
      </w:r>
    </w:p>
    <w:p>
      <w:pPr>
        <w:pStyle w:val="Heading1"/>
      </w:pPr>
      <w:r>
        <w:t>Reflectionquestions</w:t>
      </w:r>
    </w:p>
    <w:p>
      <w:pPr>
        <w:pStyle w:val="ListBullet"/>
      </w:pPr>
      <w:r>
        <w:t>Welche Herausforderungen sind bei der Erstellung des digitalen Zwillings aufgetreten und wie haben Sie diese überwunden?</w:t>
      </w:r>
    </w:p>
    <w:p>
      <w:pPr>
        <w:pStyle w:val="ListBullet"/>
      </w:pPr>
      <w:r>
        <w:t>Inwiefern hat die Anwendung von sensor fusion Ihre Entscheidungen beeinflusst?</w:t>
      </w:r>
    </w:p>
    <w:p>
      <w:pPr>
        <w:pStyle w:val="ListBullet"/>
      </w:pPr>
      <w:r>
        <w:t>Wie haben Sie die Bedürfnisse der zukünftigen Bewohner in Ihrem Design berücksichtigt?</w:t>
      </w:r>
    </w:p>
    <w:p>
      <w:pPr>
        <w:pStyle w:val="ListBullet"/>
      </w:pPr>
      <w:r>
        <w:t>Was haben Sie über die Bedeutung von nachhaltiger Planung in Städten gelernt?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