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Meshes</w:t>
      </w:r>
    </w:p>
    <w:p>
      <w:r>
        <w:rPr>
          <w:color w:val="606060"/>
          <w:sz w:val="22"/>
        </w:rPr>
        <w:t>module_15 | Grade 8-12 | 5 days</w:t>
      </w:r>
    </w:p>
    <w:p/>
    <w:p>
      <w:pPr>
        <w:pStyle w:val="Heading1"/>
      </w:pPr>
      <w:r>
        <w:t>Graphics</w:t>
      </w:r>
    </w:p>
    <w:p>
      <w:pPr>
        <w:pStyle w:val="Heading3"/>
      </w:pPr>
      <w:r>
        <w:t>Location</w:t>
      </w:r>
    </w:p>
    <w:p>
      <w:r>
        <w:t>Einführung in Meshes</w:t>
      </w:r>
    </w:p>
    <w:p>
      <w:pPr>
        <w:pStyle w:val="Heading3"/>
      </w:pPr>
      <w:r>
        <w:t>Purpose</w:t>
      </w:r>
    </w:p>
    <w:p>
      <w:r>
        <w:t>Veranschaulichung des Konzepts von Meshes</w:t>
      </w:r>
    </w:p>
    <w:p>
      <w:pPr>
        <w:pStyle w:val="Heading3"/>
      </w:pPr>
      <w:r>
        <w:t>Content Description</w:t>
      </w:r>
    </w:p>
    <w:p>
      <w:r>
        <w:t>Eine 3D-Visualisierung eines einfachen Meshs, das aus Polygonen besteht. Die Darstellung sollte die Struktur und die Kanten des Meshs deutlich machen.</w:t>
      </w:r>
    </w:p>
    <w:p>
      <w:pPr>
        <w:pStyle w:val="Heading3"/>
      </w:pPr>
      <w:r>
        <w:t>Technical Accuracy Notes</w:t>
      </w:r>
    </w:p>
    <w:p>
      <w:r>
        <w:t>Das Mesh sollte aus einem Minimum von 50 Polygonen bestehen, um die Komplexität zu demonstrieren. Die Kanten sollten scharf und klar definiert sein.</w:t>
      </w:r>
    </w:p>
    <w:p>
      <w:pPr>
        <w:pStyle w:val="Heading3"/>
      </w:pPr>
      <w:r>
        <w:t>Location</w:t>
      </w:r>
    </w:p>
    <w:p>
      <w:r>
        <w:t>Mesh-Generierung</w:t>
      </w:r>
    </w:p>
    <w:p>
      <w:pPr>
        <w:pStyle w:val="Heading3"/>
      </w:pPr>
      <w:r>
        <w:t>Purpose</w:t>
      </w:r>
    </w:p>
    <w:p>
      <w:r>
        <w:t>Demonstration des Prozesses der Mesh-Generierung</w:t>
      </w:r>
    </w:p>
    <w:p>
      <w:pPr>
        <w:pStyle w:val="Heading3"/>
      </w:pPr>
      <w:r>
        <w:t>Content Description</w:t>
      </w:r>
    </w:p>
    <w:p>
      <w:r>
        <w:t>Ein Flussdiagramm, das die Schritte zur Erstellung eines Meshs aus einer Punktwolke zeigt. Einschließlich Schritte wie Punktwolkenverarbeitung, Triangulation und Mesh-Optimierung.</w:t>
      </w:r>
    </w:p>
    <w:p>
      <w:pPr>
        <w:pStyle w:val="Heading3"/>
      </w:pPr>
      <w:r>
        <w:t>Technical Accuracy Notes</w:t>
      </w:r>
    </w:p>
    <w:p>
      <w:r>
        <w:t>Die Schritte sollten in der richtigen Reihenfolge angeordnet sein und die Begriffe wie 'Triangulation' und 'Optimierung' korrekt verwenden.</w:t>
      </w:r>
    </w:p>
    <w:p>
      <w:pPr>
        <w:pStyle w:val="Heading3"/>
      </w:pPr>
      <w:r>
        <w:t>Location</w:t>
      </w:r>
    </w:p>
    <w:p>
      <w:r>
        <w:t>Anwendungen von Meshes</w:t>
      </w:r>
    </w:p>
    <w:p>
      <w:pPr>
        <w:pStyle w:val="Heading3"/>
      </w:pPr>
      <w:r>
        <w:t>Purpose</w:t>
      </w:r>
    </w:p>
    <w:p>
      <w:r>
        <w:t>Veranschaulichung der praktischen Anwendungen von Meshes</w:t>
      </w:r>
    </w:p>
    <w:p>
      <w:pPr>
        <w:pStyle w:val="Heading3"/>
      </w:pPr>
      <w:r>
        <w:t>Content Description</w:t>
      </w:r>
    </w:p>
    <w:p>
      <w:r>
        <w:t>Eine Sammlung von Bildern, die verschiedene Anwendungen von Meshs zeigen, wie in der Robotik, virtuellen Realität und digitalen Zwillingen.</w:t>
      </w:r>
    </w:p>
    <w:p>
      <w:pPr>
        <w:pStyle w:val="Heading3"/>
      </w:pPr>
      <w:r>
        <w:t>Technical Accuracy Notes</w:t>
      </w:r>
    </w:p>
    <w:p>
      <w:r>
        <w:t>Jedes Bild sollte eine kurze Beschreibung der Anwendung enthalten und die Rolle von Meshs in diesen Technologien hervorheben.</w:t>
      </w:r>
    </w:p>
    <w:p>
      <w:pPr>
        <w:pStyle w:val="Heading3"/>
      </w:pPr>
      <w:r>
        <w:t>Location</w:t>
      </w:r>
    </w:p>
    <w:p>
      <w:r>
        <w:t>Vergleich von Dateiformaten</w:t>
      </w:r>
    </w:p>
    <w:p>
      <w:pPr>
        <w:pStyle w:val="Heading3"/>
      </w:pPr>
      <w:r>
        <w:t>Purpose</w:t>
      </w:r>
    </w:p>
    <w:p>
      <w:r>
        <w:t>Aufzeigen der Unterschiede zwischen verschiedenen Mesh-Dateiformaten</w:t>
      </w:r>
    </w:p>
    <w:p>
      <w:pPr>
        <w:pStyle w:val="Heading3"/>
      </w:pPr>
      <w:r>
        <w:t>Content Description</w:t>
      </w:r>
    </w:p>
    <w:p>
      <w:r>
        <w:t>Eine Tabelle, die verschiedene Mesh-Dateiformate (z.B. STL, OBJ) vergleicht. Die Tabelle sollte wichtige Merkmale wie Komprimierung, Dateigröße und Anwendungsbereich enthalten.</w:t>
      </w:r>
    </w:p>
    <w:p>
      <w:pPr>
        <w:pStyle w:val="Heading3"/>
      </w:pPr>
      <w:r>
        <w:t>Technical Accuracy Notes</w:t>
      </w:r>
    </w:p>
    <w:p>
      <w:r>
        <w:t>Die Vergleichskriterien müssen klar definiert und relevant für die Verwendung in der 3D-Modellierung sein.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