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Slide Deck</w:t>
      </w:r>
    </w:p>
    <w:p>
      <w:pPr>
        <w:pStyle w:val="Heading3"/>
      </w:pPr>
      <w:r>
        <w:t>Title Slide</w:t>
      </w:r>
    </w:p>
    <w:p>
      <w:pPr>
        <w:pStyle w:val="Heading4"/>
      </w:pPr>
      <w:r>
        <w:t>Title</w:t>
      </w:r>
    </w:p>
    <w:p>
      <w:r>
        <w:t>Repairing Geometry</w:t>
      </w:r>
    </w:p>
    <w:p>
      <w:pPr>
        <w:pStyle w:val="Heading4"/>
      </w:pPr>
      <w:r>
        <w:t>Subtitle</w:t>
      </w:r>
    </w:p>
    <w:p>
      <w:r>
        <w:t>Engineering Principles for Digital Model Integrity</w:t>
      </w:r>
    </w:p>
    <w:p>
      <w:pPr>
        <w:pStyle w:val="Heading4"/>
      </w:pPr>
      <w:r>
        <w:t>Presenter</w:t>
      </w:r>
    </w:p>
    <w:p>
      <w:r>
        <w:t>Your Name</w:t>
      </w:r>
    </w:p>
    <w:p>
      <w:pPr>
        <w:pStyle w:val="Heading4"/>
      </w:pPr>
      <w:r>
        <w:t>Date</w:t>
      </w:r>
    </w:p>
    <w:p>
      <w:r>
        <w:t>Date</w:t>
      </w:r>
    </w:p>
    <w:p>
      <w:pPr>
        <w:pStyle w:val="Heading3"/>
      </w:pPr>
      <w:r>
        <w:t>Driving Question Slide</w:t>
      </w:r>
    </w:p>
    <w:p>
      <w:pPr>
        <w:pStyle w:val="Heading4"/>
      </w:pPr>
      <w:r>
        <w:t>Driving Question</w:t>
      </w:r>
    </w:p>
    <w:p>
      <w:r>
        <w:t>How can engineers repair a digital model without hiding important uncertainty or changing its intended shape?</w:t>
      </w:r>
    </w:p>
    <w:p>
      <w:pPr>
        <w:pStyle w:val="Heading3"/>
      </w:pPr>
      <w:r>
        <w:t>Concept Slide 1</w:t>
      </w:r>
    </w:p>
    <w:p>
      <w:pPr>
        <w:pStyle w:val="Heading4"/>
      </w:pPr>
      <w:r>
        <w:t>Title</w:t>
      </w:r>
    </w:p>
    <w:p>
      <w:r>
        <w:t>Understanding Digital Models</w:t>
      </w:r>
    </w:p>
    <w:p>
      <w:pPr>
        <w:pStyle w:val="Heading4"/>
      </w:pPr>
      <w:r>
        <w:t>Content</w:t>
      </w:r>
    </w:p>
    <w:p>
      <w:r>
        <w:t>Digital models are representations of physical objects or environments. Engineers utilize these models for analysis, simulation, and design, ensuring they accurately reflect the intended geometry and features.</w:t>
      </w:r>
    </w:p>
    <w:p>
      <w:pPr>
        <w:pStyle w:val="Heading3"/>
      </w:pPr>
      <w:r>
        <w:t>Concept Slide 2</w:t>
      </w:r>
    </w:p>
    <w:p>
      <w:pPr>
        <w:pStyle w:val="Heading4"/>
      </w:pPr>
      <w:r>
        <w:t>Title</w:t>
      </w:r>
    </w:p>
    <w:p>
      <w:r>
        <w:t>Types of Geometric Errors</w:t>
      </w:r>
    </w:p>
    <w:p>
      <w:pPr>
        <w:pStyle w:val="Heading4"/>
      </w:pPr>
      <w:r>
        <w:t>Content</w:t>
      </w:r>
    </w:p>
    <w:p>
      <w:r>
        <w:t>Geometric errors can arise from various sources, including measurement inaccuracies, calculation errors during model creation, and limitations in estimation algorithms. Recognizing these errors is essential for effective model repair.</w:t>
      </w:r>
    </w:p>
    <w:p>
      <w:pPr>
        <w:pStyle w:val="Heading3"/>
      </w:pPr>
      <w:r>
        <w:t>Concept Slide 3</w:t>
      </w:r>
    </w:p>
    <w:p>
      <w:pPr>
        <w:pStyle w:val="Heading4"/>
      </w:pPr>
      <w:r>
        <w:t>Title</w:t>
      </w:r>
    </w:p>
    <w:p>
      <w:r>
        <w:t>Repair Techniques</w:t>
      </w:r>
    </w:p>
    <w:p>
      <w:pPr>
        <w:pStyle w:val="Heading4"/>
      </w:pPr>
      <w:r>
        <w:t>Content</w:t>
      </w:r>
    </w:p>
    <w:p>
      <w:r>
        <w:t>Engineers can employ various techniques to repair digital models, including direct measurement adjustments, recalculating geometry, and utilizing AI-based inference to suggest corrections while maintaining model integrity.</w:t>
      </w:r>
    </w:p>
    <w:p>
      <w:pPr>
        <w:pStyle w:val="Heading3"/>
      </w:pPr>
      <w:r>
        <w:t>Concept Slide 4</w:t>
      </w:r>
    </w:p>
    <w:p>
      <w:pPr>
        <w:pStyle w:val="Heading4"/>
      </w:pPr>
      <w:r>
        <w:t>Title</w:t>
      </w:r>
    </w:p>
    <w:p>
      <w:r>
        <w:t>Maintaining Uncertainty</w:t>
      </w:r>
    </w:p>
    <w:p>
      <w:pPr>
        <w:pStyle w:val="Heading4"/>
      </w:pPr>
      <w:r>
        <w:t>Content</w:t>
      </w:r>
    </w:p>
    <w:p>
      <w:r>
        <w:t>It is crucial to document and communicate uncertainty in repairs. This can be achieved by integrating uncertainty parameters into the model, allowing stakeholders to understand potential variances in the final product.</w:t>
      </w:r>
    </w:p>
    <w:p>
      <w:pPr>
        <w:pStyle w:val="Heading3"/>
      </w:pPr>
      <w:r>
        <w:t>Concept Slide 5</w:t>
      </w:r>
    </w:p>
    <w:p>
      <w:pPr>
        <w:pStyle w:val="Heading4"/>
      </w:pPr>
      <w:r>
        <w:t>Title</w:t>
      </w:r>
    </w:p>
    <w:p>
      <w:r>
        <w:t>Verification and Validation</w:t>
      </w:r>
    </w:p>
    <w:p>
      <w:pPr>
        <w:pStyle w:val="Heading4"/>
      </w:pPr>
      <w:r>
        <w:t>Content</w:t>
      </w:r>
    </w:p>
    <w:p>
      <w:r>
        <w:t>After repairs, models must undergo verification and validation processes. This ensures that the modifications align with the intended design objectives without compromising the original shape or introducing new errors.</w:t>
      </w:r>
    </w:p>
    <w:p>
      <w:pPr>
        <w:pStyle w:val="Heading3"/>
      </w:pPr>
      <w:r>
        <w:t>Conceptual Workflow Diagram Slide</w:t>
      </w:r>
    </w:p>
    <w:p>
      <w:pPr>
        <w:pStyle w:val="Heading4"/>
      </w:pPr>
      <w:r>
        <w:t>Title</w:t>
      </w:r>
    </w:p>
    <w:p>
      <w:r>
        <w:t>Conceptual Workflow for Repairing Geometry</w:t>
      </w:r>
    </w:p>
    <w:p>
      <w:pPr>
        <w:pStyle w:val="Heading4"/>
      </w:pPr>
      <w:r>
        <w:t>Content</w:t>
      </w:r>
    </w:p>
    <w:p>
      <w:r>
        <w:t>A flowchart illustrating the steps involved in repairing a digital model: Identify Errors → Select Repair Techniques → Implement Repairs → Assess Uncertainty → Verify and Validate Model.</w:t>
      </w:r>
    </w:p>
    <w:p>
      <w:pPr>
        <w:pStyle w:val="Heading3"/>
      </w:pPr>
      <w:r>
        <w:t>Summary Reflection Slide</w:t>
      </w:r>
    </w:p>
    <w:p>
      <w:pPr>
        <w:pStyle w:val="Heading4"/>
      </w:pPr>
      <w:r>
        <w:t>Title</w:t>
      </w:r>
    </w:p>
    <w:p>
      <w:r>
        <w:t>Summary and Reflection</w:t>
      </w:r>
    </w:p>
    <w:p>
      <w:pPr>
        <w:pStyle w:val="Heading4"/>
      </w:pPr>
      <w:r>
        <w:t>Content</w:t>
      </w:r>
    </w:p>
    <w:p>
      <w:r>
        <w:t>Effective repair of digital models requires a comprehensive understanding of geometric errors, appropriate repair techniques, and a commitment to maintaining uncertainty. Reflection on the importance of these principles can guide future engineering practices.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