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Career Profiles</w:t>
      </w:r>
    </w:p>
    <w:p>
      <w:pPr>
        <w:pStyle w:val="Heading2"/>
      </w:pPr>
      <w:r>
        <w:t>3D-Designer</w:t>
      </w:r>
    </w:p>
    <w:p>
      <w:pPr>
        <w:pStyle w:val="Heading3"/>
      </w:pPr>
      <w:r>
        <w:t>Daily Work Description</w:t>
      </w:r>
    </w:p>
    <w:p>
      <w:r>
        <w:t>Ein 3D-Designer erstellt digitale Modelle und Grafiken für verschiedene Anwendungen, darunter Spiele, Filme und Produktdesign. Täglich arbeiten sie mit Software zur Erstellung von Meshes und Punktwolken, um die Geometrie von Objekten präzise darzustellen.</w:t>
      </w:r>
    </w:p>
    <w:p>
      <w:pPr>
        <w:pStyle w:val="Heading3"/>
      </w:pPr>
      <w:r>
        <w:t>Connection To Module Concepts</w:t>
      </w:r>
    </w:p>
    <w:p>
      <w:r>
        <w:t>Die Verwendung von Meshes und Punktwolken ist entscheidend für die Visualisierung und Bearbeitung von geometrischen Formen. Kenntnisse in der Anwendung von ASCAND zur Erfassung von Geometrie können die Effizienz und Präzision ihrer Designs erheblich steigern.</w:t>
      </w:r>
    </w:p>
    <w:p>
      <w:pPr>
        <w:pStyle w:val="Heading2"/>
      </w:pPr>
      <w:r>
        <w:t>Industriedesigner</w:t>
      </w:r>
    </w:p>
    <w:p>
      <w:pPr>
        <w:pStyle w:val="Heading3"/>
      </w:pPr>
      <w:r>
        <w:t>Daily Work Description</w:t>
      </w:r>
    </w:p>
    <w:p>
      <w:r>
        <w:t>Industriedesigner entwickeln Produkte, die sowohl funktional als auch ästhetisch ansprechend sind. Sie nutzen verschiedene Technologien, um Prototypen zu erstellen und die Geometrie ihrer Designs zu optimieren, wobei sie oft mit LiDAR-Daten arbeiten.</w:t>
      </w:r>
    </w:p>
    <w:p>
      <w:pPr>
        <w:pStyle w:val="Heading3"/>
      </w:pPr>
      <w:r>
        <w:t>Connection To Module Concepts</w:t>
      </w:r>
    </w:p>
    <w:p>
      <w:r>
        <w:t>Die Fähigkeit, geometrische Reparaturen durchzuführen und die Struktur von Objekten mithilfe von LiDAR und ASCAND zu analysieren, ist für die Produktentwicklung unerlässlich. Diese Technologien helfen ihnen, digitale Zwillinge zu erstellen, die das Design in verschiedenen Phasen simulieren.</w:t>
      </w:r>
    </w:p>
    <w:p>
      <w:pPr>
        <w:pStyle w:val="Heading2"/>
      </w:pPr>
      <w:r>
        <w:t>Geomatiker</w:t>
      </w:r>
    </w:p>
    <w:p>
      <w:pPr>
        <w:pStyle w:val="Heading3"/>
      </w:pPr>
      <w:r>
        <w:t>Daily Work Description</w:t>
      </w:r>
    </w:p>
    <w:p>
      <w:r>
        <w:t>Geomatiker nutzen Geoinformationssysteme (GIS) und andere Technologien zur Erfassung, Analyse und Verwaltung räumlicher Daten. Ihre Arbeit umfasst das Messen und Berechnen von Geometrien in der Umwelt, oft unter Verwendung von Sensorfusionstechniken.</w:t>
      </w:r>
    </w:p>
    <w:p>
      <w:pPr>
        <w:pStyle w:val="Heading3"/>
      </w:pPr>
      <w:r>
        <w:t>Connection To Module Concepts</w:t>
      </w:r>
    </w:p>
    <w:p>
      <w:r>
        <w:t>Die Anwendung von Messungen, Berechnungen und Schätzungen ist in diesem Beruf entscheidend, um genaue räumliche Daten zu erfassen. Kenntnisse in der Nutzung von ASCAND zur Erfassung von Geometrie und die Analyse von Punktwolken sind für die Erstellung präziser Karten und Modelle von großer Bedeutung.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