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Status</w:t>
      </w:r>
    </w:p>
    <w:p>
      <w:r>
        <w:t>fehlerhaft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Die Erklärung zur Funktionsweise von 3D-Scannern enthält fehlerhafte Informationen über die Lichtprojektionstechnik. Es wird fälschlicherweise angegeben, dass 3D-Scanner keine Punktwolken erstellen, was grundlegend falsch ist.</w:t>
      </w:r>
    </w:p>
    <w:p>
      <w:pPr>
        <w:pStyle w:val="Heading4"/>
      </w:pPr>
      <w:r>
        <w:t>Recommendation</w:t>
      </w:r>
    </w:p>
    <w:p>
      <w:r>
        <w:t>Die Beschreibung sollte überarbeitet werden, um die korrekte Funktionsweise von 3D-Scannern zu reflektieren, einschließlich der Erstellung von Punktwolken.</w:t>
      </w:r>
    </w:p>
    <w:p>
      <w:pPr>
        <w:pStyle w:val="Heading4"/>
      </w:pPr>
      <w:r>
        <w:t>Description</w:t>
      </w:r>
    </w:p>
    <w:p>
      <w:r>
        <w:t>Die Informationen über die verschiedenen Arten von 3D-Scannern sind unvollständig. Es fehlen wesentliche Details zu Laser-Scannern und strukturierten Lichtscannern.</w:t>
      </w:r>
    </w:p>
    <w:p>
      <w:pPr>
        <w:pStyle w:val="Heading4"/>
      </w:pPr>
      <w:r>
        <w:t>Recommendation</w:t>
      </w:r>
    </w:p>
    <w:p>
      <w:r>
        <w:t>Ergänzen Sie die Informationen über die verschiedenen Technologien und deren Anwendungsgebiete.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Status</w:t>
      </w:r>
    </w:p>
    <w:p>
      <w:r>
        <w:t>ausreichend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Die didaktische Struktur des Moduls ist nicht optimal. Es gibt keine klaren Lernziele, und die Verbindung zwischen Theorie und praktischen Anwendungen ist schwach.</w:t>
      </w:r>
    </w:p>
    <w:p>
      <w:pPr>
        <w:pStyle w:val="Heading4"/>
      </w:pPr>
      <w:r>
        <w:t>Recommendation</w:t>
      </w:r>
    </w:p>
    <w:p>
      <w:r>
        <w:t>Formulieren Sie klare Lernziele und integrieren Sie mehr praktische Beispiele, um das Verständnis zu fördern.</w:t>
      </w:r>
    </w:p>
    <w:p>
      <w:pPr>
        <w:pStyle w:val="Heading4"/>
      </w:pPr>
      <w:r>
        <w:t>Description</w:t>
      </w:r>
    </w:p>
    <w:p>
      <w:r>
        <w:t>Die Aktivitäten zur Überprüfung des Wissens sind begrenzt und bieten wenig interaktive Elemente.</w:t>
      </w:r>
    </w:p>
    <w:p>
      <w:pPr>
        <w:pStyle w:val="Heading4"/>
      </w:pPr>
      <w:r>
        <w:t>Recommendation</w:t>
      </w:r>
    </w:p>
    <w:p>
      <w:r>
        <w:t>Fügen Sie interaktive Elemente wie Quizze oder Gruppenprojekte hinzu, um das Engagement der Lernenden zu erhöhen.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Status</w:t>
      </w:r>
    </w:p>
    <w:p>
      <w:r>
        <w:t>inkonsistent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Die verwendete Terminologie in den verschiedenen Modulen variiert. Einige Module verwenden unterschiedliche Begriffe für denselben Konzept, was zu Verwirrung führen kann.</w:t>
      </w:r>
    </w:p>
    <w:p>
      <w:pPr>
        <w:pStyle w:val="Heading4"/>
      </w:pPr>
      <w:r>
        <w:t>Recommendation</w:t>
      </w:r>
    </w:p>
    <w:p>
      <w:r>
        <w:t>Stellen Sie sicher, dass die Terminologie über alle Module hinweg einheitlich ist.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Status</w:t>
      </w:r>
    </w:p>
    <w:p>
      <w:r>
        <w:t>inkonsistent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Es gibt Unterschiede in der Verwendung von Begriffen wie '3D-Modellierung' und '3D-Scanning', die nicht klar voneinander abgegrenzt sind.</w:t>
      </w:r>
    </w:p>
    <w:p>
      <w:pPr>
        <w:pStyle w:val="Heading4"/>
      </w:pPr>
      <w:r>
        <w:t>Recommendation</w:t>
      </w:r>
    </w:p>
    <w:p>
      <w:r>
        <w:t>Definieren Sie die Begriffe klar und verwenden Sie sie konsistent in allen Materialien.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