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Reparatur der Geometrie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Id</w:t>
      </w:r>
    </w:p>
    <w:p>
      <w:r>
        <w:t>module_16</w:t>
      </w:r>
    </w:p>
    <w:p>
      <w:pPr>
        <w:pStyle w:val="Heading1"/>
      </w:pPr>
      <w:r>
        <w:t>Unit</w:t>
      </w:r>
    </w:p>
    <w:p>
      <w:r>
        <w:t>Bau des digitalen Zwillings</w:t>
      </w:r>
    </w:p>
    <w:p>
      <w:pPr>
        <w:pStyle w:val="Heading1"/>
      </w:pPr>
      <w:r>
        <w:t>Driving Question</w:t>
      </w:r>
    </w:p>
    <w:p>
      <w:r>
        <w:t>Wie können Ingenieure ein digitales Modell reparieren, ohne wichtige Unsicherheiten zu verbergen oder seine beabsichtigte Form zu verändern?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Modell inspizieren</w:t>
      </w:r>
    </w:p>
    <w:p>
      <w:pPr>
        <w:pStyle w:val="ListBullet"/>
      </w:pPr>
      <w:r>
        <w:t>Defekt klassifizieren</w:t>
      </w:r>
    </w:p>
    <w:p>
      <w:pPr>
        <w:pStyle w:val="ListBullet"/>
      </w:pPr>
      <w:r>
        <w:t>Reparaturmethode auswählen</w:t>
      </w:r>
    </w:p>
    <w:p>
      <w:pPr>
        <w:pStyle w:val="ListBullet"/>
      </w:pPr>
      <w:r>
        <w:t>Minimale Änderungen anwenden</w:t>
      </w:r>
    </w:p>
    <w:p>
      <w:pPr>
        <w:pStyle w:val="ListBullet"/>
      </w:pPr>
      <w:r>
        <w:t>Geometrie validieren</w:t>
      </w:r>
    </w:p>
    <w:p>
      <w:pPr>
        <w:pStyle w:val="ListBullet"/>
      </w:pPr>
      <w:r>
        <w:t>Modifikation dokumentieren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lo_16_01</w:t>
      </w:r>
    </w:p>
    <w:p>
      <w:pPr>
        <w:pStyle w:val="Heading3"/>
      </w:pPr>
      <w:r>
        <w:t>Description</w:t>
      </w:r>
    </w:p>
    <w:p>
      <w:r>
        <w:t>Häufige Defekte in Punktwolken und Netzen identifizieren.</w:t>
      </w:r>
    </w:p>
    <w:p>
      <w:pPr>
        <w:pStyle w:val="Heading3"/>
      </w:pPr>
      <w:r>
        <w:t>Cognitive Process</w:t>
      </w:r>
    </w:p>
    <w:p>
      <w:r>
        <w:t>analysieren</w:t>
      </w:r>
    </w:p>
    <w:p>
      <w:pPr>
        <w:pStyle w:val="Heading2"/>
      </w:pPr>
      <w:r>
        <w:t>lo_16_02</w:t>
      </w:r>
    </w:p>
    <w:p>
      <w:pPr>
        <w:pStyle w:val="Heading3"/>
      </w:pPr>
      <w:r>
        <w:t>Description</w:t>
      </w:r>
    </w:p>
    <w:p>
      <w:r>
        <w:t>Eine geeignete Reparaturmethode basierend auf einem Defekt und der beabsichtigten Nutzung auswählen.</w:t>
      </w:r>
    </w:p>
    <w:p>
      <w:pPr>
        <w:pStyle w:val="Heading3"/>
      </w:pPr>
      <w:r>
        <w:t>Cognitive Process</w:t>
      </w:r>
    </w:p>
    <w:p>
      <w:r>
        <w:t>bewerten</w:t>
      </w:r>
    </w:p>
    <w:p>
      <w:pPr>
        <w:pStyle w:val="Heading2"/>
      </w:pPr>
      <w:r>
        <w:t>lo_16_03</w:t>
      </w:r>
    </w:p>
    <w:p>
      <w:pPr>
        <w:pStyle w:val="Heading3"/>
      </w:pPr>
      <w:r>
        <w:t>Description</w:t>
      </w:r>
    </w:p>
    <w:p>
      <w:r>
        <w:t>Grundlegende Aufräum-, Lochfüll-, Glättungs- oder Remeshing-Operationen anwenden.</w:t>
      </w:r>
    </w:p>
    <w:p>
      <w:pPr>
        <w:pStyle w:val="Heading3"/>
      </w:pPr>
      <w:r>
        <w:t>Cognitive Process</w:t>
      </w:r>
    </w:p>
    <w:p>
      <w:r>
        <w:t>anwenden</w:t>
      </w:r>
    </w:p>
    <w:p>
      <w:pPr>
        <w:pStyle w:val="Heading2"/>
      </w:pPr>
      <w:r>
        <w:t>lo_16_04</w:t>
      </w:r>
    </w:p>
    <w:p>
      <w:pPr>
        <w:pStyle w:val="Heading3"/>
      </w:pPr>
      <w:r>
        <w:t>Description</w:t>
      </w:r>
    </w:p>
    <w:p>
      <w:r>
        <w:t>Reparierte Geometrie mit Quellbeweisen vergleichen, um unbeabsichtigte Änderungen zu erkennen.</w:t>
      </w:r>
    </w:p>
    <w:p>
      <w:pPr>
        <w:pStyle w:val="Heading3"/>
      </w:pPr>
      <w:r>
        <w:t>Cognitive Process</w:t>
      </w:r>
    </w:p>
    <w:p>
      <w:r>
        <w:t>analysieren</w:t>
      </w:r>
    </w:p>
    <w:p>
      <w:pPr>
        <w:pStyle w:val="Heading2"/>
      </w:pPr>
      <w:r>
        <w:t>lo_16_05</w:t>
      </w:r>
    </w:p>
    <w:p>
      <w:pPr>
        <w:pStyle w:val="Heading3"/>
      </w:pPr>
      <w:r>
        <w:t>Description</w:t>
      </w:r>
    </w:p>
    <w:p>
      <w:r>
        <w:t>Dokumentieren, welche Bereiche erfasst und welche rekonstruiert oder bearbeitet wurden.</w:t>
      </w:r>
    </w:p>
    <w:p>
      <w:pPr>
        <w:pStyle w:val="Heading3"/>
      </w:pPr>
      <w:r>
        <w:t>Cognitive Process</w:t>
      </w:r>
    </w:p>
    <w:p>
      <w:r>
        <w:t>erstellen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wird, liefert Lasertriangulation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