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Vorbereitung für den 3D-Druck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Id</w:t>
      </w:r>
    </w:p>
    <w:p>
      <w:r>
        <w:t>module_17</w:t>
      </w:r>
    </w:p>
    <w:p>
      <w:pPr>
        <w:pStyle w:val="Heading1"/>
      </w:pPr>
      <w:r>
        <w:t>Unit</w:t>
      </w:r>
    </w:p>
    <w:p>
      <w:r>
        <w:t>Bau des digitalen Zwillings</w:t>
      </w:r>
    </w:p>
    <w:p>
      <w:pPr>
        <w:pStyle w:val="Heading1"/>
      </w:pPr>
      <w:r>
        <w:t>Driving Question</w:t>
      </w:r>
    </w:p>
    <w:p>
      <w:r>
        <w:t>Was muss wahr sein über ein digitales Modell, bevor es ein zuverlässiger physischer Druck werden kann?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Anwendungsbereites Mesh</w:t>
      </w:r>
    </w:p>
    <w:p>
      <w:pPr>
        <w:pStyle w:val="ListBullet"/>
      </w:pPr>
      <w:r>
        <w:t>Maßstab und Einheiten</w:t>
      </w:r>
    </w:p>
    <w:p>
      <w:pPr>
        <w:pStyle w:val="ListBullet"/>
      </w:pPr>
      <w:r>
        <w:t>Dichtigkeit und Normale</w:t>
      </w:r>
    </w:p>
    <w:p>
      <w:pPr>
        <w:pStyle w:val="ListBullet"/>
      </w:pPr>
      <w:r>
        <w:t>Wandstärke und Unterstützungsbedarf</w:t>
      </w:r>
    </w:p>
    <w:p>
      <w:pPr>
        <w:pStyle w:val="ListBullet"/>
      </w:pPr>
      <w:r>
        <w:t>Slicing</w:t>
      </w:r>
    </w:p>
    <w:p>
      <w:pPr>
        <w:pStyle w:val="ListBullet"/>
      </w:pPr>
      <w:r>
        <w:t>Drucken und Vergleichen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17 01</w:t>
      </w:r>
    </w:p>
    <w:p>
      <w:r>
        <w:t>Erkläre, warum ein visuell akzeptables Modell dennoch als 3D-druckbares Modell fehlschlagen kann. (verstehen)</w:t>
      </w:r>
    </w:p>
    <w:p>
      <w:pPr>
        <w:pStyle w:val="Heading2"/>
      </w:pPr>
      <w:r>
        <w:t>Lo 17 02</w:t>
      </w:r>
    </w:p>
    <w:p>
      <w:r>
        <w:t>Überprüfe Maßstab, Einheiten, Dichtigkeit, Normale, Wandstärke und Stabilität der Basis. (anwenden)</w:t>
      </w:r>
    </w:p>
    <w:p>
      <w:pPr>
        <w:pStyle w:val="Heading2"/>
      </w:pPr>
      <w:r>
        <w:t>Lo 17 03</w:t>
      </w:r>
    </w:p>
    <w:p>
      <w:r>
        <w:t>Interpretiere eine Slicer-Vorschau und identifiziere mögliche Druckprobleme. (analysieren)</w:t>
      </w:r>
    </w:p>
    <w:p>
      <w:pPr>
        <w:pStyle w:val="Heading2"/>
      </w:pPr>
      <w:r>
        <w:t>Lo 17 04</w:t>
      </w:r>
    </w:p>
    <w:p>
      <w:r>
        <w:t>Modifiziere ein gescanntes Modell, um die Fertigungsanforderungen zu erfüllen. (erstellen)</w:t>
      </w:r>
    </w:p>
    <w:p>
      <w:pPr>
        <w:pStyle w:val="Heading2"/>
      </w:pPr>
      <w:r>
        <w:t>Lo 17 05</w:t>
      </w:r>
    </w:p>
    <w:p>
      <w:r>
        <w:t>Vergleiche den Druck mit dem Quellobjekt und bewerte Abweichungen. (bewerten)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 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