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3D File Formats</w:t>
      </w:r>
    </w:p>
    <w:p>
      <w:r>
        <w:rPr>
          <w:color w:val="606060"/>
          <w:sz w:val="22"/>
        </w:rPr>
        <w:t>module_18 | Grade 8-12 | 4 days</w:t>
      </w:r>
    </w:p>
    <w:p/>
    <w:p>
      <w:pPr>
        <w:pStyle w:val="Heading1"/>
      </w:pPr>
      <w:r>
        <w:t>Assessment Items</w:t>
      </w:r>
    </w:p>
    <w:p>
      <w:pPr>
        <w:pStyle w:val="Heading2"/>
      </w:pPr>
      <w:r>
        <w:t>Erkläre den Unterschied zwischen direkten Messungen, abgeleiteten Berechnungen und Schätzungen in Bezug auf die Datenverarbeitung.</w:t>
      </w:r>
    </w:p>
    <w:p>
      <w:pPr>
        <w:pStyle w:val="Heading3"/>
      </w:pPr>
      <w:r>
        <w:t>Correct Answer</w:t>
      </w:r>
    </w:p>
    <w:p>
      <w:r>
        <w:t>Direkte Messungen sind physische Erhebungen von Werten, wie z.B. die Entfernung zwischen zwei Punkten mit einem Maßband. Abgeleitete Berechnungen beziehen sich auf Werte, die aus direkten Messungen unter Verwendung mathematischer Formeln oder Modelle berechnet werden, wie z.B. das Volumen eines Körpers, das aus seinen Abmessungen ermittelt wird. Schätzungen sind Werte, die durch AI-gestützte Analysen oder inferenzielle Methoden abgeleitet werden, wie z.B. die Vorhersage von Umgebungsbedingungen basierend auf vorhandenen Daten.</w:t>
      </w:r>
    </w:p>
    <w:p>
      <w:pPr>
        <w:pStyle w:val="Heading3"/>
      </w:pPr>
      <w:r>
        <w:t>Rubric</w:t>
      </w:r>
    </w:p>
    <w:p>
      <w:pPr>
        <w:pStyle w:val="Heading4"/>
      </w:pPr>
      <w:r>
        <w:t>Full Marks</w:t>
      </w:r>
    </w:p>
    <w:p>
      <w:r>
        <w:t>Die Antwort enthält klare Definitionen und Unterschiede zwischen den drei Kategorien. Beispiele sind korrekt und relevant.</w:t>
      </w:r>
    </w:p>
    <w:p>
      <w:pPr>
        <w:pStyle w:val="Heading4"/>
      </w:pPr>
      <w:r>
        <w:t>Partial Marks</w:t>
      </w:r>
    </w:p>
    <w:p>
      <w:r>
        <w:t>Die Antwort definiert die Kategorien, aber es fehlen Beispiele oder die Unterschiede sind unklar.</w:t>
      </w:r>
    </w:p>
    <w:p>
      <w:pPr>
        <w:pStyle w:val="Heading4"/>
      </w:pPr>
      <w:r>
        <w:t>No Marks</w:t>
      </w:r>
    </w:p>
    <w:p>
      <w:r>
        <w:t>Die Antwort enthält falsche Informationen oder keine relevanten Definitionen.</w:t>
      </w:r>
    </w:p>
    <w:p>
      <w:pPr>
        <w:pStyle w:val="Heading2"/>
      </w:pPr>
      <w:r>
        <w:t>Was ist ASCAND und welche Technologien verwendet es zur Datenerfassung?</w:t>
      </w:r>
    </w:p>
    <w:p>
      <w:pPr>
        <w:pStyle w:val="Heading3"/>
      </w:pPr>
      <w:r>
        <w:t>Correct Answer</w:t>
      </w:r>
    </w:p>
    <w:p>
      <w:r>
        <w:t>ASCAND ist ein System zur Erfassung von 3D-Daten, das strukturierte Lichtprojektion, AI-basierte Analyse und Sensorfusion verwendet. Es projiziert ein Muster auf die Oberfläche eines Objekts und erfasst die Verzerrungen des Musters, um eine Punktwolke zu erstellen, die dann in ein digitales Modell umgewandelt wird.</w:t>
      </w:r>
    </w:p>
    <w:p>
      <w:pPr>
        <w:pStyle w:val="Heading3"/>
      </w:pPr>
      <w:r>
        <w:t>Rubric</w:t>
      </w:r>
    </w:p>
    <w:p>
      <w:pPr>
        <w:pStyle w:val="Heading4"/>
      </w:pPr>
      <w:r>
        <w:t>Full Marks</w:t>
      </w:r>
    </w:p>
    <w:p>
      <w:r>
        <w:t>Die Antwort erklärt ASCAND korrekt und nennt alle drei Technologien. Die Beschreibung des Prozesses ist klar.</w:t>
      </w:r>
    </w:p>
    <w:p>
      <w:pPr>
        <w:pStyle w:val="Heading4"/>
      </w:pPr>
      <w:r>
        <w:t>Partial Marks</w:t>
      </w:r>
    </w:p>
    <w:p>
      <w:r>
        <w:t>Die Antwort erwähnt ASCAND, aber einige Technologien oder Details sind ungenau oder fehlen.</w:t>
      </w:r>
    </w:p>
    <w:p>
      <w:pPr>
        <w:pStyle w:val="Heading4"/>
      </w:pPr>
      <w:r>
        <w:t>No Marks</w:t>
      </w:r>
    </w:p>
    <w:p>
      <w:r>
        <w:t>Die Antwort enthält falsche Informationen über ASCAND oder die Technologien sind nicht korrekt.</w:t>
      </w:r>
    </w:p>
    <w:p>
      <w:pPr>
        <w:pStyle w:val="Heading2"/>
      </w:pPr>
      <w:r>
        <w:t>Was sind die Vorteile der Verwendung von LiDAR in der 3D-Modellierung?</w:t>
      </w:r>
    </w:p>
    <w:p>
      <w:pPr>
        <w:pStyle w:val="Heading3"/>
      </w:pPr>
      <w:r>
        <w:t>Correct Answer</w:t>
      </w:r>
    </w:p>
    <w:p>
      <w:r>
        <w:t>LiDAR bietet präzise und hochauflösende Daten über die Geometrie von Objekten und Landschaften. Es ermöglicht die Erfassung von großen Flächen in kurzer Zeit und kann auch in schwierigen Umgebungen eingesetzt werden. Zudem unterstützt es die Erstellung von digitalen Zwillingen und verbessert die Genauigkeit bei der Analyse von Punktwolken.</w:t>
      </w:r>
    </w:p>
    <w:p>
      <w:pPr>
        <w:pStyle w:val="Heading3"/>
      </w:pPr>
      <w:r>
        <w:t>Rubric</w:t>
      </w:r>
    </w:p>
    <w:p>
      <w:pPr>
        <w:pStyle w:val="Heading4"/>
      </w:pPr>
      <w:r>
        <w:t>Full Marks</w:t>
      </w:r>
    </w:p>
    <w:p>
      <w:r>
        <w:t>Die Antwort nennt mehrere Vorteile von LiDAR und erklärt, wie sie die 3D-Modellierung unterstützen.</w:t>
      </w:r>
    </w:p>
    <w:p>
      <w:pPr>
        <w:pStyle w:val="Heading4"/>
      </w:pPr>
      <w:r>
        <w:t>Partial Marks</w:t>
      </w:r>
    </w:p>
    <w:p>
      <w:r>
        <w:t>Die Antwort enthält einige Vorteile, aber die Erklärungen sind unvollständig oder ungenau.</w:t>
      </w:r>
    </w:p>
    <w:p>
      <w:pPr>
        <w:pStyle w:val="Heading4"/>
      </w:pPr>
      <w:r>
        <w:t>No Marks</w:t>
      </w:r>
    </w:p>
    <w:p>
      <w:r>
        <w:t>Die Antwort beschreibt LiDAR nicht korrekt oder es fehlen wesentliche Vorteile.</w:t>
      </w:r>
    </w:p>
    <w:p>
      <w:pPr>
        <w:pStyle w:val="Heading2"/>
      </w:pPr>
      <w:r>
        <w:t>Wie kann der Gray Code in der digitalen Bildverarbeitung verwendet werden?</w:t>
      </w:r>
    </w:p>
    <w:p>
      <w:pPr>
        <w:pStyle w:val="Heading3"/>
      </w:pPr>
      <w:r>
        <w:t>Correct Answer</w:t>
      </w:r>
    </w:p>
    <w:p>
      <w:r>
        <w:t>Der Gray Code wird in der digitalen Bildverarbeitung verwendet, um die Genauigkeit bei der Erfassung von Positionsdaten zu erhöhen. Er minimiert Fehler, die durch Übergänge zwischen den Ziffern entstehen können, und sorgt dafür, dass nur ein Bit gleichzeitig wechselt. Dies ist besonders nützlich in Anwendungen wie der 3D-Rekonstruktion und der Robotik.</w:t>
      </w:r>
    </w:p>
    <w:p>
      <w:pPr>
        <w:pStyle w:val="Heading3"/>
      </w:pPr>
      <w:r>
        <w:t>Rubric</w:t>
      </w:r>
    </w:p>
    <w:p>
      <w:pPr>
        <w:pStyle w:val="Heading4"/>
      </w:pPr>
      <w:r>
        <w:t>Full Marks</w:t>
      </w:r>
    </w:p>
    <w:p>
      <w:r>
        <w:t>Die Antwort erklärt die Verwendung des Gray Codes in der digitalen Bildverarbeitung klar und präzise.</w:t>
      </w:r>
    </w:p>
    <w:p>
      <w:pPr>
        <w:pStyle w:val="Heading4"/>
      </w:pPr>
      <w:r>
        <w:t>Partial Marks</w:t>
      </w:r>
    </w:p>
    <w:p>
      <w:r>
        <w:t>Die Antwort erwähnt den Gray Code, aber die Erklärung der Anwendung ist unklar oder unvollständig.</w:t>
      </w:r>
    </w:p>
    <w:p>
      <w:pPr>
        <w:pStyle w:val="Heading4"/>
      </w:pPr>
      <w:r>
        <w:t>No Marks</w:t>
      </w:r>
    </w:p>
    <w:p>
      <w:r>
        <w:t>Die Antwort enthält falsche Informationen über den Gray Code oder seine Anwendungen.</w:t>
      </w:r>
    </w:p>
    <w:p>
      <w:pPr>
        <w:pStyle w:val="Heading2"/>
      </w:pPr>
      <w:r>
        <w:t>Was sind Meshes und wie werden sie in der 3D-Datenverarbeitung verwendet?</w:t>
      </w:r>
    </w:p>
    <w:p>
      <w:pPr>
        <w:pStyle w:val="Heading3"/>
      </w:pPr>
      <w:r>
        <w:t>Correct Answer</w:t>
      </w:r>
    </w:p>
    <w:p>
      <w:r>
        <w:t>Meshes sind Netzstrukturen, die aus einer Vielzahl von Polygonen bestehen, typischerweise Dreiecken, die zur Darstellung von 3D-Objekten verwendet werden. Sie ermöglichen eine effiziente Speicherung und Verarbeitung von 3D-Daten und sind entscheidend für die Visualisierung und Analyse in Bereichen wie der Computergrafik und der virtuellen Realität.</w:t>
      </w:r>
    </w:p>
    <w:p>
      <w:pPr>
        <w:pStyle w:val="Heading3"/>
      </w:pPr>
      <w:r>
        <w:t>Rubric</w:t>
      </w:r>
    </w:p>
    <w:p>
      <w:pPr>
        <w:pStyle w:val="Heading4"/>
      </w:pPr>
      <w:r>
        <w:t>Full Marks</w:t>
      </w:r>
    </w:p>
    <w:p>
      <w:r>
        <w:t>Die Antwort definiert Meshes korrekt und erläutert ihre Anwendung in der 3D-Datenverarbeitung umfassend.</w:t>
      </w:r>
    </w:p>
    <w:p>
      <w:pPr>
        <w:pStyle w:val="Heading4"/>
      </w:pPr>
      <w:r>
        <w:t>Partial Marks</w:t>
      </w:r>
    </w:p>
    <w:p>
      <w:r>
        <w:t>Die Antwort enthält eine teilweise korrekte Definition von Meshes, aber die Anwendung ist unklar oder unvollständig.</w:t>
      </w:r>
    </w:p>
    <w:p>
      <w:pPr>
        <w:pStyle w:val="Heading4"/>
      </w:pPr>
      <w:r>
        <w:t>No Marks</w:t>
      </w:r>
    </w:p>
    <w:p>
      <w:r>
        <w:t>Die Antwort beschreibt Meshes nicht korrekt oder es fehlen wesentliche Informationen.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