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Assessment Items</w:t>
      </w:r>
    </w:p>
    <w:p>
      <w:pPr>
        <w:pStyle w:val="Heading2"/>
      </w:pPr>
      <w:r>
        <w:t>What are the primary components of the ASCAND system?</w:t>
      </w:r>
    </w:p>
    <w:p>
      <w:r>
        <w:t>Item Id: 1</w:t>
      </w:r>
    </w:p>
    <w:p>
      <w:pPr>
        <w:pStyle w:val="Heading3"/>
      </w:pPr>
      <w:r>
        <w:t>Correct Answer</w:t>
      </w:r>
    </w:p>
    <w:p>
      <w:r>
        <w:t>The primary components of the ASCAND system include structured optical projection units, AI-based analysis software, and sensor fusion technologies.</w:t>
      </w:r>
    </w:p>
    <w:p>
      <w:pPr>
        <w:pStyle w:val="Heading3"/>
      </w:pPr>
      <w:r>
        <w:t>Rubric</w:t>
      </w:r>
    </w:p>
    <w:p>
      <w:pPr>
        <w:pStyle w:val="Heading4"/>
      </w:pPr>
      <w:r>
        <w:t>Full Credit</w:t>
      </w:r>
    </w:p>
    <w:p>
      <w:r>
        <w:t>Identifies all three primary components correctly.</w:t>
      </w:r>
    </w:p>
    <w:p>
      <w:pPr>
        <w:pStyle w:val="Heading4"/>
      </w:pPr>
      <w:r>
        <w:t>Partial Credit</w:t>
      </w:r>
    </w:p>
    <w:p>
      <w:r>
        <w:t>Identifies two components correctly.</w:t>
      </w:r>
    </w:p>
    <w:p>
      <w:pPr>
        <w:pStyle w:val="Heading4"/>
      </w:pPr>
      <w:r>
        <w:t>No Credit</w:t>
      </w:r>
    </w:p>
    <w:p>
      <w:r>
        <w:t>Identifies one or no components correctly.</w:t>
      </w:r>
    </w:p>
    <w:p>
      <w:pPr>
        <w:pStyle w:val="Heading2"/>
      </w:pPr>
      <w:r>
        <w:t>Differentiate between measurement, calculation, and estimation in the context of data analysis.</w:t>
      </w:r>
    </w:p>
    <w:p>
      <w:r>
        <w:t>Item Id: 2</w:t>
      </w:r>
    </w:p>
    <w:p>
      <w:pPr>
        <w:pStyle w:val="Heading3"/>
      </w:pPr>
      <w:r>
        <w:t>Correct Answer</w:t>
      </w:r>
    </w:p>
    <w:p>
      <w:r>
        <w:t>Measurement refers to direct data collection from an object or phenomenon. Calculation involves deriving values based on mathematical relationships or formulas using measured data. Estimation is an AI-inferred approximation based on patterns and models.</w:t>
      </w:r>
    </w:p>
    <w:p>
      <w:pPr>
        <w:pStyle w:val="Heading3"/>
      </w:pPr>
      <w:r>
        <w:t>Rubric</w:t>
      </w:r>
    </w:p>
    <w:p>
      <w:pPr>
        <w:pStyle w:val="Heading4"/>
      </w:pPr>
      <w:r>
        <w:t>Full Credit</w:t>
      </w:r>
    </w:p>
    <w:p>
      <w:r>
        <w:t>Correctly defines all three terms with clarity.</w:t>
      </w:r>
    </w:p>
    <w:p>
      <w:pPr>
        <w:pStyle w:val="Heading4"/>
      </w:pPr>
      <w:r>
        <w:t>Partial Credit</w:t>
      </w:r>
    </w:p>
    <w:p>
      <w:r>
        <w:t>Correctly defines two terms.</w:t>
      </w:r>
    </w:p>
    <w:p>
      <w:pPr>
        <w:pStyle w:val="Heading4"/>
      </w:pPr>
      <w:r>
        <w:t>No Credit</w:t>
      </w:r>
    </w:p>
    <w:p>
      <w:r>
        <w:t>Defines one or none of the terms correctly.</w:t>
      </w:r>
    </w:p>
    <w:p>
      <w:pPr>
        <w:pStyle w:val="Heading2"/>
      </w:pPr>
      <w:r>
        <w:t>Discuss the importance of sensor fusion in ASCAND technology.</w:t>
      </w:r>
    </w:p>
    <w:p>
      <w:r>
        <w:t>Item Id: 3</w:t>
      </w:r>
    </w:p>
    <w:p>
      <w:pPr>
        <w:pStyle w:val="Heading3"/>
      </w:pPr>
      <w:r>
        <w:t>Correct Answer</w:t>
      </w:r>
    </w:p>
    <w:p>
      <w:r>
        <w:t>Sensor fusion is crucial in ASCAND technology as it combines data from multiple sensors to improve accuracy and reliability of the results. This integration helps in mitigating errors from individual sensors and enhances the overall performance of the system.</w:t>
      </w:r>
    </w:p>
    <w:p>
      <w:pPr>
        <w:pStyle w:val="Heading3"/>
      </w:pPr>
      <w:r>
        <w:t>Rubric</w:t>
      </w:r>
    </w:p>
    <w:p>
      <w:pPr>
        <w:pStyle w:val="Heading4"/>
      </w:pPr>
      <w:r>
        <w:t>Full Credit</w:t>
      </w:r>
    </w:p>
    <w:p>
      <w:r>
        <w:t>Provides a thorough explanation of sensor fusion's importance.</w:t>
      </w:r>
    </w:p>
    <w:p>
      <w:pPr>
        <w:pStyle w:val="Heading4"/>
      </w:pPr>
      <w:r>
        <w:t>Partial Credit</w:t>
      </w:r>
    </w:p>
    <w:p>
      <w:r>
        <w:t>Mentions sensor fusion but lacks depth in explanation.</w:t>
      </w:r>
    </w:p>
    <w:p>
      <w:pPr>
        <w:pStyle w:val="Heading4"/>
      </w:pPr>
      <w:r>
        <w:t>No Credit</w:t>
      </w:r>
    </w:p>
    <w:p>
      <w:r>
        <w:t>Fails to address sensor fusion or provides incorrect information.</w:t>
      </w:r>
    </w:p>
    <w:p>
      <w:pPr>
        <w:pStyle w:val="Heading2"/>
      </w:pPr>
      <w:r>
        <w:t>Why is it important to distinguish between perfect and approximate results in data analysis?</w:t>
      </w:r>
    </w:p>
    <w:p>
      <w:r>
        <w:t>Item Id: 4</w:t>
      </w:r>
    </w:p>
    <w:p>
      <w:pPr>
        <w:pStyle w:val="Heading3"/>
      </w:pPr>
      <w:r>
        <w:t>Correct Answer</w:t>
      </w:r>
    </w:p>
    <w:p>
      <w:r>
        <w:t>Distinguishing between perfect and approximate results is important because it affects the interpretation and reliability of data. Understanding that results may not be exact helps in making informed decisions and managing expectations in scientific and engineering applications.</w:t>
      </w:r>
    </w:p>
    <w:p>
      <w:pPr>
        <w:pStyle w:val="Heading3"/>
      </w:pPr>
      <w:r>
        <w:t>Rubric</w:t>
      </w:r>
    </w:p>
    <w:p>
      <w:pPr>
        <w:pStyle w:val="Heading4"/>
      </w:pPr>
      <w:r>
        <w:t>Full Credit</w:t>
      </w:r>
    </w:p>
    <w:p>
      <w:r>
        <w:t>Clearly explains the importance of distinguishing between perfect and approximate results.</w:t>
      </w:r>
    </w:p>
    <w:p>
      <w:pPr>
        <w:pStyle w:val="Heading4"/>
      </w:pPr>
      <w:r>
        <w:t>Partial Credit</w:t>
      </w:r>
    </w:p>
    <w:p>
      <w:r>
        <w:t>Mentions the distinction but lacks a comprehensive explanation.</w:t>
      </w:r>
    </w:p>
    <w:p>
      <w:pPr>
        <w:pStyle w:val="Heading4"/>
      </w:pPr>
      <w:r>
        <w:t>No Credit</w:t>
      </w:r>
    </w:p>
    <w:p>
      <w:r>
        <w:t>Does not address the distinction or provides incorrect reasoning.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