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Reverse Engineering</w:t>
      </w:r>
    </w:p>
    <w:p>
      <w:r>
        <w:rPr>
          <w:color w:val="606060"/>
          <w:sz w:val="22"/>
        </w:rPr>
        <w:t>module_19 | Grade 8-12 | 6 days</w:t>
      </w:r>
    </w:p>
    <w:p/>
    <w:p>
      <w:pPr>
        <w:pStyle w:val="Heading1"/>
      </w:pPr>
      <w:r>
        <w:t>Module</w:t>
      </w:r>
    </w:p>
    <w:p>
      <w:r>
        <w:t>Reverse Engineering</w:t>
      </w:r>
    </w:p>
    <w:p>
      <w:pPr>
        <w:pStyle w:val="Heading1"/>
      </w:pPr>
      <w:r>
        <w:t>Learningobjectives</w:t>
      </w:r>
    </w:p>
    <w:p>
      <w:pPr>
        <w:pStyle w:val="Heading2"/>
      </w:pPr>
      <w:r>
        <w:t>lo_19_01</w:t>
      </w:r>
    </w:p>
    <w:p>
      <w:pPr>
        <w:pStyle w:val="Heading3"/>
      </w:pPr>
      <w:r>
        <w:t>Assessmentitem</w:t>
      </w:r>
    </w:p>
    <w:p>
      <w:pPr>
        <w:pStyle w:val="Heading4"/>
      </w:pPr>
      <w:r>
        <w:t>Type</w:t>
      </w:r>
    </w:p>
    <w:p>
      <w:r>
        <w:t>Pre-assessment</w:t>
      </w:r>
    </w:p>
    <w:p>
      <w:pPr>
        <w:pStyle w:val="Heading4"/>
      </w:pPr>
      <w:r>
        <w:t>Question</w:t>
      </w:r>
    </w:p>
    <w:p>
      <w:r>
        <w:t>Erläutere den Unterschied zwischen erfasster Oberflächengeometrie und editierbarem Designintent. Nenne Beispiele für jede Kategorie.</w:t>
      </w:r>
    </w:p>
    <w:p>
      <w:pPr>
        <w:pStyle w:val="Heading4"/>
      </w:pPr>
      <w:r>
        <w:t>Expectedresponse</w:t>
      </w:r>
    </w:p>
    <w:p>
      <w:r>
        <w:t>Die erfasste Oberflächengeometrie bezieht sich auf die tatsächlichen Maße und Formen eines Objekts, während das editierbare Designintent die beabsichtigte Funktion und Form des Designs umfasst. Zum Beispiel könnte die Geometrie eines gescannten Bauteils die exakten Maße des Bauteils zeigen, während das Designintent die funktionalen Anforderungen und die beabsichtigte Nutzung des Bauteils beschreibt.</w:t>
      </w:r>
    </w:p>
    <w:p>
      <w:pPr>
        <w:pStyle w:val="Heading2"/>
      </w:pPr>
      <w:r>
        <w:t>lo_19_02</w:t>
      </w:r>
    </w:p>
    <w:p>
      <w:pPr>
        <w:pStyle w:val="Heading3"/>
      </w:pPr>
      <w:r>
        <w:t>Assessmentitem</w:t>
      </w:r>
    </w:p>
    <w:p>
      <w:pPr>
        <w:pStyle w:val="Heading4"/>
      </w:pPr>
      <w:r>
        <w:t>Type</w:t>
      </w:r>
    </w:p>
    <w:p>
      <w:r>
        <w:t>Formative Assessment</w:t>
      </w:r>
    </w:p>
    <w:p>
      <w:pPr>
        <w:pStyle w:val="Heading4"/>
      </w:pPr>
      <w:r>
        <w:t>Question</w:t>
      </w:r>
    </w:p>
    <w:p>
      <w:r>
        <w:t>Identifiziere die Referenzmerkmale und Dimensionen, die erforderlich sind, um ein funktionales Bauteil zu rekonstruieren. Verwende das beigefügte Punktwolkenbild als Referenz.</w:t>
      </w:r>
    </w:p>
    <w:p>
      <w:pPr>
        <w:pStyle w:val="Heading4"/>
      </w:pPr>
      <w:r>
        <w:t>Expectedresponse</w:t>
      </w:r>
    </w:p>
    <w:p>
      <w:r>
        <w:t>Wichtige Referenzmerkmale können z.B. Löcher, Kanten und spezifische Maße wie Durchmesser oder Längen sein. Diese Merkmale sollten klar identifiziert und dimensioniert werden, um eine präzise Rekonstruktion des Bauteils zu ermöglichen.</w:t>
      </w:r>
    </w:p>
    <w:p>
      <w:pPr>
        <w:pStyle w:val="Heading2"/>
      </w:pPr>
      <w:r>
        <w:t>lo_19_03</w:t>
      </w:r>
    </w:p>
    <w:p>
      <w:pPr>
        <w:pStyle w:val="Heading3"/>
      </w:pPr>
      <w:r>
        <w:t>Assessmentitem</w:t>
      </w:r>
    </w:p>
    <w:p>
      <w:pPr>
        <w:pStyle w:val="Heading4"/>
      </w:pPr>
      <w:r>
        <w:t>Type</w:t>
      </w:r>
    </w:p>
    <w:p>
      <w:r>
        <w:t>Formative Assessment</w:t>
      </w:r>
    </w:p>
    <w:p>
      <w:pPr>
        <w:pStyle w:val="Heading4"/>
      </w:pPr>
      <w:r>
        <w:t>Question</w:t>
      </w:r>
    </w:p>
    <w:p>
      <w:r>
        <w:t>Kombiniere die gescannten Daten mit direkten Messungen, um ein bestehendes Design zu erstellen oder zu ändern. Erstelle eine kurze Beschreibung deines Prozesses.</w:t>
      </w:r>
    </w:p>
    <w:p>
      <w:pPr>
        <w:pStyle w:val="Heading4"/>
      </w:pPr>
      <w:r>
        <w:t>Expectedresponse</w:t>
      </w:r>
    </w:p>
    <w:p>
      <w:r>
        <w:t>Der Prozess könnte das Importieren der Punktwolke in ein CAD-Programm, das Messen von kritischen Abmessungen mit direkten Messwerkzeugen und das Anpassen der Geometrie im CAD-Programm umfassen, um ein funktionales und präzises Design zu entwickeln.</w:t>
      </w:r>
    </w:p>
    <w:p>
      <w:pPr>
        <w:pStyle w:val="Heading2"/>
      </w:pPr>
      <w:r>
        <w:t>lo_19_04</w:t>
      </w:r>
    </w:p>
    <w:p>
      <w:pPr>
        <w:pStyle w:val="Heading3"/>
      </w:pPr>
      <w:r>
        <w:t>Assessmentitem</w:t>
      </w:r>
    </w:p>
    <w:p>
      <w:pPr>
        <w:pStyle w:val="Heading4"/>
      </w:pPr>
      <w:r>
        <w:t>Type</w:t>
      </w:r>
    </w:p>
    <w:p>
      <w:r>
        <w:t>Formative Assessment</w:t>
      </w:r>
    </w:p>
    <w:p>
      <w:pPr>
        <w:pStyle w:val="Heading4"/>
      </w:pPr>
      <w:r>
        <w:t>Question</w:t>
      </w:r>
    </w:p>
    <w:p>
      <w:r>
        <w:t>Bewerte einen Ersatz oder eine Anpassung eines Bauteils anhand funktionaler Kriterien. Nenne spezifische Kriterien, die du bei deiner Bewertung berücksichtigst.</w:t>
      </w:r>
    </w:p>
    <w:p>
      <w:pPr>
        <w:pStyle w:val="Heading4"/>
      </w:pPr>
      <w:r>
        <w:t>Expectedresponse</w:t>
      </w:r>
    </w:p>
    <w:p>
      <w:r>
        <w:t>Kriterien für die Bewertung könnten die Passgenauigkeit, die Materialfestigkeit, die Funktionalität und die Langlebigkeit des Ersatzteils im Vergleich zum Originalbauteil umfassen. Eine detaillierte Analyse dieser Kriterien sollte durchgeführt werden, um die Eignung des Ersatzteils zu bestimmen.</w:t>
      </w:r>
    </w:p>
    <w:p>
      <w:pPr>
        <w:pStyle w:val="Heading2"/>
      </w:pPr>
      <w:r>
        <w:t>lo_19_05</w:t>
      </w:r>
    </w:p>
    <w:p>
      <w:pPr>
        <w:pStyle w:val="Heading3"/>
      </w:pPr>
      <w:r>
        <w:t>Assessmentitem</w:t>
      </w:r>
    </w:p>
    <w:p>
      <w:pPr>
        <w:pStyle w:val="Heading4"/>
      </w:pPr>
      <w:r>
        <w:t>Type</w:t>
      </w:r>
    </w:p>
    <w:p>
      <w:r>
        <w:t>Summative Assessment</w:t>
      </w:r>
    </w:p>
    <w:p>
      <w:pPr>
        <w:pStyle w:val="Heading4"/>
      </w:pPr>
      <w:r>
        <w:t>Question</w:t>
      </w:r>
    </w:p>
    <w:p>
      <w:r>
        <w:t>Diskutiere die Grenzen des geistigen Eigentums, der Sicherheit und der ethischen Aspekte des Reverse Engineering. Welche Herausforderungen können auftreten?</w:t>
      </w:r>
    </w:p>
    <w:p>
      <w:pPr>
        <w:pStyle w:val="Heading4"/>
      </w:pPr>
      <w:r>
        <w:t>Expectedresponse</w:t>
      </w:r>
    </w:p>
    <w:p>
      <w:r>
        <w:t>Die Diskussion sollte Themen wie Urheberrecht, Patentschutz, Sicherheitsrisiken bei der Verwendung von reverse-engineered Produkten und ethische Überlegungen zur Fairness und Transparenz im Prozess des Reverse Engineering umfassen. Herausforderungen könnten die rechtlichen Konsequenzen und die mögliche Gefährdung der Sicherheit von Produkten umfassen.</w:t>
      </w:r>
    </w:p>
    <w:p>
      <w:pPr>
        <w:pStyle w:val="Heading1"/>
      </w:pPr>
      <w:r>
        <w:t>Performancetaskrubric</w:t>
      </w:r>
    </w:p>
    <w:p>
      <w:pPr>
        <w:pStyle w:val="Heading2"/>
      </w:pPr>
      <w:r>
        <w:t>Criteria</w:t>
      </w:r>
    </w:p>
    <w:p>
      <w:pPr>
        <w:pStyle w:val="Heading4"/>
      </w:pPr>
      <w:r>
        <w:t>Description</w:t>
      </w:r>
    </w:p>
    <w:p>
      <w:r>
        <w:t>Verständnis der Unterschiede zwischen erfasster Geometrie und Designintent</w:t>
      </w:r>
    </w:p>
    <w:p>
      <w:pPr>
        <w:pStyle w:val="Heading4"/>
      </w:pPr>
      <w:r>
        <w:t>Levels</w:t>
      </w:r>
    </w:p>
    <w:p>
      <w:pPr>
        <w:pStyle w:val="Heading5"/>
      </w:pPr>
      <w:r>
        <w:t>Exceedsexpectations</w:t>
      </w:r>
    </w:p>
    <w:p>
      <w:r>
        <w:t>Demonstriert ein tiefes Verständnis und kann komplexe Beispiele anführen.</w:t>
      </w:r>
    </w:p>
    <w:p>
      <w:pPr>
        <w:pStyle w:val="Heading5"/>
      </w:pPr>
      <w:r>
        <w:t>Meetsexpectations</w:t>
      </w:r>
    </w:p>
    <w:p>
      <w:r>
        <w:t>Demonstriert ein klares Verständnis und kann grundlegende Beispiele anführen.</w:t>
      </w:r>
    </w:p>
    <w:p>
      <w:pPr>
        <w:pStyle w:val="Heading5"/>
      </w:pPr>
      <w:r>
        <w:t>Approachesexpectations</w:t>
      </w:r>
    </w:p>
    <w:p>
      <w:r>
        <w:t>Zeigt einige Kenntnisse, aber die Beispiele sind ungenau oder unvollständig.</w:t>
      </w:r>
    </w:p>
    <w:p>
      <w:pPr>
        <w:pStyle w:val="Heading5"/>
      </w:pPr>
      <w:r>
        <w:t>Doesnotmeetexpectations</w:t>
      </w:r>
    </w:p>
    <w:p>
      <w:r>
        <w:t>Demonstriert kein Verständnis der grundlegenden Konzepte.</w:t>
      </w:r>
    </w:p>
    <w:p>
      <w:pPr>
        <w:pStyle w:val="Heading4"/>
      </w:pPr>
      <w:r>
        <w:t>Description</w:t>
      </w:r>
    </w:p>
    <w:p>
      <w:r>
        <w:t>Fähigkeit zur Identifizierung von Referenzmerkmalen</w:t>
      </w:r>
    </w:p>
    <w:p>
      <w:pPr>
        <w:pStyle w:val="Heading4"/>
      </w:pPr>
      <w:r>
        <w:t>Levels</w:t>
      </w:r>
    </w:p>
    <w:p>
      <w:pPr>
        <w:pStyle w:val="Heading5"/>
      </w:pPr>
      <w:r>
        <w:t>Exceedsexpectations</w:t>
      </w:r>
    </w:p>
    <w:p>
      <w:r>
        <w:t>Identifiziert alle relevanten Merkmale mit detaillierten Erklärungen.</w:t>
      </w:r>
    </w:p>
    <w:p>
      <w:pPr>
        <w:pStyle w:val="Heading5"/>
      </w:pPr>
      <w:r>
        <w:t>Meetsexpectations</w:t>
      </w:r>
    </w:p>
    <w:p>
      <w:r>
        <w:t>Identifiziert die meisten relevanten Merkmale korrekt.</w:t>
      </w:r>
    </w:p>
    <w:p>
      <w:pPr>
        <w:pStyle w:val="Heading5"/>
      </w:pPr>
      <w:r>
        <w:t>Approachesexpectations</w:t>
      </w:r>
    </w:p>
    <w:p>
      <w:r>
        <w:t>Identifiziert einige Merkmale, aber wichtige fehlen.</w:t>
      </w:r>
    </w:p>
    <w:p>
      <w:pPr>
        <w:pStyle w:val="Heading5"/>
      </w:pPr>
      <w:r>
        <w:t>Doesnotmeetexpectations</w:t>
      </w:r>
    </w:p>
    <w:p>
      <w:r>
        <w:t>Identifiziert keine relevanten Merkmale.</w:t>
      </w:r>
    </w:p>
    <w:p>
      <w:pPr>
        <w:pStyle w:val="Heading4"/>
      </w:pPr>
      <w:r>
        <w:t>Description</w:t>
      </w:r>
    </w:p>
    <w:p>
      <w:r>
        <w:t>Kreativität und Genauigkeit bei der Kombination von Scan-Daten und Messungen</w:t>
      </w:r>
    </w:p>
    <w:p>
      <w:pPr>
        <w:pStyle w:val="Heading4"/>
      </w:pPr>
      <w:r>
        <w:t>Levels</w:t>
      </w:r>
    </w:p>
    <w:p>
      <w:pPr>
        <w:pStyle w:val="Heading5"/>
      </w:pPr>
      <w:r>
        <w:t>Exceedsexpectations</w:t>
      </w:r>
    </w:p>
    <w:p>
      <w:r>
        <w:t>Zeigt innovative Ansätze und hohe Genauigkeit bei der Umsetzung.</w:t>
      </w:r>
    </w:p>
    <w:p>
      <w:pPr>
        <w:pStyle w:val="Heading5"/>
      </w:pPr>
      <w:r>
        <w:t>Meetsexpectations</w:t>
      </w:r>
    </w:p>
    <w:p>
      <w:r>
        <w:t>Erfüllt die Anforderungen mit akzeptabler Genauigkeit.</w:t>
      </w:r>
    </w:p>
    <w:p>
      <w:pPr>
        <w:pStyle w:val="Heading5"/>
      </w:pPr>
      <w:r>
        <w:t>Approachesexpectations</w:t>
      </w:r>
    </w:p>
    <w:p>
      <w:r>
        <w:t>Wenige kreative Ansätze und einige Ungenauigkeiten.</w:t>
      </w:r>
    </w:p>
    <w:p>
      <w:pPr>
        <w:pStyle w:val="Heading5"/>
      </w:pPr>
      <w:r>
        <w:t>Doesnotmeetexpectations</w:t>
      </w:r>
    </w:p>
    <w:p>
      <w:r>
        <w:t>Versucht nicht, die Aufgabe zu erfüllen oder ist ungenau.</w:t>
      </w:r>
    </w:p>
    <w:p>
      <w:pPr>
        <w:pStyle w:val="Heading4"/>
      </w:pPr>
      <w:r>
        <w:t>Description</w:t>
      </w:r>
    </w:p>
    <w:p>
      <w:r>
        <w:t>Bewertung von Ersatzteilen anhand funktionaler Kriterien</w:t>
      </w:r>
    </w:p>
    <w:p>
      <w:pPr>
        <w:pStyle w:val="Heading4"/>
      </w:pPr>
      <w:r>
        <w:t>Levels</w:t>
      </w:r>
    </w:p>
    <w:p>
      <w:pPr>
        <w:pStyle w:val="Heading5"/>
      </w:pPr>
      <w:r>
        <w:t>Exceedsexpectations</w:t>
      </w:r>
    </w:p>
    <w:p>
      <w:r>
        <w:t>Führt eine umfassende und kritische Bewertung durch.</w:t>
      </w:r>
    </w:p>
    <w:p>
      <w:pPr>
        <w:pStyle w:val="Heading5"/>
      </w:pPr>
      <w:r>
        <w:t>Meetsexpectations</w:t>
      </w:r>
    </w:p>
    <w:p>
      <w:r>
        <w:t>Führt eine grundlegende Bewertung mit den wichtigsten Kriterien durch.</w:t>
      </w:r>
    </w:p>
    <w:p>
      <w:pPr>
        <w:pStyle w:val="Heading5"/>
      </w:pPr>
      <w:r>
        <w:t>Approachesexpectations</w:t>
      </w:r>
    </w:p>
    <w:p>
      <w:r>
        <w:t>Die Bewertung ist unvollständig oder nicht gründlich.</w:t>
      </w:r>
    </w:p>
    <w:p>
      <w:pPr>
        <w:pStyle w:val="Heading5"/>
      </w:pPr>
      <w:r>
        <w:t>Doesnotmeetexpectations</w:t>
      </w:r>
    </w:p>
    <w:p>
      <w:r>
        <w:t>Führt keine Bewertung durch.</w:t>
      </w:r>
    </w:p>
    <w:p>
      <w:pPr>
        <w:pStyle w:val="Heading4"/>
      </w:pPr>
      <w:r>
        <w:t>Description</w:t>
      </w:r>
    </w:p>
    <w:p>
      <w:r>
        <w:t>Diskussion über geistiges Eigentum und ethische Grenzen</w:t>
      </w:r>
    </w:p>
    <w:p>
      <w:pPr>
        <w:pStyle w:val="Heading4"/>
      </w:pPr>
      <w:r>
        <w:t>Levels</w:t>
      </w:r>
    </w:p>
    <w:p>
      <w:pPr>
        <w:pStyle w:val="Heading5"/>
      </w:pPr>
      <w:r>
        <w:t>Exceedsexpectations</w:t>
      </w:r>
    </w:p>
    <w:p>
      <w:r>
        <w:t>Bietet tiefgehende Einblicke und reflektiert kritisch über die Themen.</w:t>
      </w:r>
    </w:p>
    <w:p>
      <w:pPr>
        <w:pStyle w:val="Heading5"/>
      </w:pPr>
      <w:r>
        <w:t>Meetsexpectations</w:t>
      </w:r>
    </w:p>
    <w:p>
      <w:r>
        <w:t>Bietet eine klare Diskussion mit relevanten Punkten.</w:t>
      </w:r>
    </w:p>
    <w:p>
      <w:pPr>
        <w:pStyle w:val="Heading5"/>
      </w:pPr>
      <w:r>
        <w:t>Approachesexpectations</w:t>
      </w:r>
    </w:p>
    <w:p>
      <w:r>
        <w:t>Die Diskussion ist oberflächlich und enthält wenige relevante Punkte.</w:t>
      </w:r>
    </w:p>
    <w:p>
      <w:pPr>
        <w:pStyle w:val="Heading5"/>
      </w:pPr>
      <w:r>
        <w:t>Doesnotmeetexpectations</w:t>
      </w:r>
    </w:p>
    <w:p>
      <w:r>
        <w:t>Bietet keine sinnvolle Diskussion.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