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reverse engineering</w:t>
      </w:r>
    </w:p>
    <w:p>
      <w:pPr>
        <w:pStyle w:val="Heading3"/>
      </w:pPr>
      <w:r>
        <w:t>Definition</w:t>
      </w:r>
    </w:p>
    <w:p>
      <w:r>
        <w:t>Der Prozess, bei dem ein bestehendes Produkt analysiert wird, um dessen Design, Funktionen und Herstellungsweise zu verstehen.</w:t>
      </w:r>
    </w:p>
    <w:p>
      <w:pPr>
        <w:pStyle w:val="Heading3"/>
      </w:pPr>
      <w:r>
        <w:t>Example</w:t>
      </w:r>
    </w:p>
    <w:p>
      <w:r>
        <w:t>Ein Ingenieur zerlegt ein Smartphone, um die verwendeten Komponenten und deren Funktionsweise zu analysieren.</w:t>
      </w:r>
    </w:p>
    <w:p>
      <w:pPr>
        <w:pStyle w:val="Heading3"/>
      </w:pPr>
      <w:r>
        <w:t>Visualdescription</w:t>
      </w:r>
    </w:p>
    <w:p>
      <w:r>
        <w:t>Bild eines Ingenieurs, der ein Gerät auseinander nimmt, um die internen Komponenten zu untersuchen.</w:t>
      </w:r>
    </w:p>
    <w:p>
      <w:pPr>
        <w:pStyle w:val="Heading2"/>
      </w:pPr>
      <w:r>
        <w:t>design intent</w:t>
      </w:r>
    </w:p>
    <w:p>
      <w:pPr>
        <w:pStyle w:val="Heading3"/>
      </w:pPr>
      <w:r>
        <w:t>Definition</w:t>
      </w:r>
    </w:p>
    <w:p>
      <w:r>
        <w:t>Die Absicht oder das Ziel, das hinter dem Design eines Produkts steht, oft dokumentiert in den Spezifikationen.</w:t>
      </w:r>
    </w:p>
    <w:p>
      <w:pPr>
        <w:pStyle w:val="Heading3"/>
      </w:pPr>
      <w:r>
        <w:t>Example</w:t>
      </w:r>
    </w:p>
    <w:p>
      <w:r>
        <w:t>Das Design eines Fahrrads, das sowohl schnell als auch stabil sein soll, spiegelt die Designabsicht wider.</w:t>
      </w:r>
    </w:p>
    <w:p>
      <w:pPr>
        <w:pStyle w:val="Heading3"/>
      </w:pPr>
      <w:r>
        <w:t>Visualdescription</w:t>
      </w:r>
    </w:p>
    <w:p>
      <w:r>
        <w:t>Diagramm, das die verschiedenen Aspekte der Designabsicht eines Produkts hervorhebt, wie Funktionalität und Benutzerfreundlichkeit.</w:t>
      </w:r>
    </w:p>
    <w:p>
      <w:pPr>
        <w:pStyle w:val="Heading2"/>
      </w:pPr>
      <w:r>
        <w:t>reference geometry</w:t>
      </w:r>
    </w:p>
    <w:p>
      <w:pPr>
        <w:pStyle w:val="Heading3"/>
      </w:pPr>
      <w:r>
        <w:t>Definition</w:t>
      </w:r>
    </w:p>
    <w:p>
      <w:r>
        <w:t>Geometrische Elemente, die als Bezugspunkte für die Platzierung und Ausrichtung anderer geometrischer Elemente dienen.</w:t>
      </w:r>
    </w:p>
    <w:p>
      <w:pPr>
        <w:pStyle w:val="Heading3"/>
      </w:pPr>
      <w:r>
        <w:t>Example</w:t>
      </w:r>
    </w:p>
    <w:p>
      <w:r>
        <w:t>Eine Ebene, die als Referenz für die Positionierung von Löchern in einem Bauteil verwendet wird.</w:t>
      </w:r>
    </w:p>
    <w:p>
      <w:pPr>
        <w:pStyle w:val="Heading3"/>
      </w:pPr>
      <w:r>
        <w:t>Visualdescription</w:t>
      </w:r>
    </w:p>
    <w:p>
      <w:r>
        <w:t>Grafik, die eine Referenzebene zeigt, um die Position anderer geometrischer Formen zu definieren.</w:t>
      </w:r>
    </w:p>
    <w:p>
      <w:pPr>
        <w:pStyle w:val="Heading2"/>
      </w:pPr>
      <w:r>
        <w:t>datum</w:t>
      </w:r>
    </w:p>
    <w:p>
      <w:pPr>
        <w:pStyle w:val="Heading3"/>
      </w:pPr>
      <w:r>
        <w:t>Definition</w:t>
      </w:r>
    </w:p>
    <w:p>
      <w:r>
        <w:t>Ein festgelegter Bezugspunkt, der als Basis für die Maßnahme oder die Ausrichtung von Bauteilen dient.</w:t>
      </w:r>
    </w:p>
    <w:p>
      <w:pPr>
        <w:pStyle w:val="Heading3"/>
      </w:pPr>
      <w:r>
        <w:t>Example</w:t>
      </w:r>
    </w:p>
    <w:p>
      <w:r>
        <w:t>Ein Datumspunkt an einem Bauteil, der zur genauen Positionierung während der Bearbeitung verwendet wird.</w:t>
      </w:r>
    </w:p>
    <w:p>
      <w:pPr>
        <w:pStyle w:val="Heading3"/>
      </w:pPr>
      <w:r>
        <w:t>Visualdescription</w:t>
      </w:r>
    </w:p>
    <w:p>
      <w:r>
        <w:t>Bild eines Bauteils mit hervorgehobenem Datumspunkt, der die Basis für Messungen zeigt.</w:t>
      </w:r>
    </w:p>
    <w:p>
      <w:pPr>
        <w:pStyle w:val="Heading2"/>
      </w:pPr>
      <w:r>
        <w:t>dimension</w:t>
      </w:r>
    </w:p>
    <w:p>
      <w:pPr>
        <w:pStyle w:val="Heading3"/>
      </w:pPr>
      <w:r>
        <w:t>Definition</w:t>
      </w:r>
    </w:p>
    <w:p>
      <w:r>
        <w:t>Eine Maßangabe, die die Größe oder den Abstand zwischen zwei Punkten in einem technischen Zeichnungssystem beschreibt.</w:t>
      </w:r>
    </w:p>
    <w:p>
      <w:pPr>
        <w:pStyle w:val="Heading3"/>
      </w:pPr>
      <w:r>
        <w:t>Example</w:t>
      </w:r>
    </w:p>
    <w:p>
      <w:r>
        <w:t>Die Länge eines Rahmens, die in einer technischen Zeichnung angegeben ist.</w:t>
      </w:r>
    </w:p>
    <w:p>
      <w:pPr>
        <w:pStyle w:val="Heading3"/>
      </w:pPr>
      <w:r>
        <w:t>Visualdescription</w:t>
      </w:r>
    </w:p>
    <w:p>
      <w:r>
        <w:t>Technische Zeichnung eines Rahmens mit klaren Dimensionen, die Länge und Breite zeigen.</w:t>
      </w:r>
    </w:p>
    <w:p>
      <w:pPr>
        <w:pStyle w:val="Heading2"/>
      </w:pPr>
      <w:r>
        <w:t>tolerance</w:t>
      </w:r>
    </w:p>
    <w:p>
      <w:pPr>
        <w:pStyle w:val="Heading3"/>
      </w:pPr>
      <w:r>
        <w:t>Definition</w:t>
      </w:r>
    </w:p>
    <w:p>
      <w:r>
        <w:t>Der zulässige Bereich für Abweichungen von einer Maßangabe, der sicherstellt, dass Teile korrekt zusammenpassen.</w:t>
      </w:r>
    </w:p>
    <w:p>
      <w:pPr>
        <w:pStyle w:val="Heading3"/>
      </w:pPr>
      <w:r>
        <w:t>Example</w:t>
      </w:r>
    </w:p>
    <w:p>
      <w:r>
        <w:t>Eine Toleranz von ±0,1 mm für die Dicke eines Bauteils ermöglicht kleine Variationen in der Herstellung.</w:t>
      </w:r>
    </w:p>
    <w:p>
      <w:pPr>
        <w:pStyle w:val="Heading3"/>
      </w:pPr>
      <w:r>
        <w:t>Visualdescription</w:t>
      </w:r>
    </w:p>
    <w:p>
      <w:r>
        <w:t>Grafik, die den tolerierten Bereich einer Maßangabe veranschaulicht, um die Akzeptanzgrenzen zu zeigen.</w:t>
      </w:r>
    </w:p>
    <w:p>
      <w:pPr>
        <w:pStyle w:val="Heading2"/>
      </w:pPr>
      <w:r>
        <w:t>fit</w:t>
      </w:r>
    </w:p>
    <w:p>
      <w:pPr>
        <w:pStyle w:val="Heading3"/>
      </w:pPr>
      <w:r>
        <w:t>Definition</w:t>
      </w:r>
    </w:p>
    <w:p>
      <w:r>
        <w:t>Die Beziehung zwischen zwei oder mehr Teilen in Bezug auf ihre Passgenauigkeit, die bestimmt, wie gut sie zusammenarbeiten.</w:t>
      </w:r>
    </w:p>
    <w:p>
      <w:pPr>
        <w:pStyle w:val="Heading3"/>
      </w:pPr>
      <w:r>
        <w:t>Example</w:t>
      </w:r>
    </w:p>
    <w:p>
      <w:r>
        <w:t>Ein Presspass, bei dem zwei Teile so gestaltet sind, dass sie sehr eng zusammengefügt werden.</w:t>
      </w:r>
    </w:p>
    <w:p>
      <w:pPr>
        <w:pStyle w:val="Heading3"/>
      </w:pPr>
      <w:r>
        <w:t>Visualdescription</w:t>
      </w:r>
    </w:p>
    <w:p>
      <w:r>
        <w:t>Bild von zwei Bauteilen, die zusammengefügt werden, um die Passgenauigkeit zu demonstrieren.</w:t>
      </w:r>
    </w:p>
    <w:p>
      <w:pPr>
        <w:pStyle w:val="Heading2"/>
      </w:pPr>
      <w:r>
        <w:t>function</w:t>
      </w:r>
    </w:p>
    <w:p>
      <w:pPr>
        <w:pStyle w:val="Heading3"/>
      </w:pPr>
      <w:r>
        <w:t>Definition</w:t>
      </w:r>
    </w:p>
    <w:p>
      <w:r>
        <w:t>Der spezifische Zweck oder die Aufgabe eines Produkts oder einer Komponente in einem System.</w:t>
      </w:r>
    </w:p>
    <w:p>
      <w:pPr>
        <w:pStyle w:val="Heading3"/>
      </w:pPr>
      <w:r>
        <w:t>Example</w:t>
      </w:r>
    </w:p>
    <w:p>
      <w:r>
        <w:t>Die Funktion eines Motors ist es, Energie in mechanische Bewegung umzuwandeln.</w:t>
      </w:r>
    </w:p>
    <w:p>
      <w:pPr>
        <w:pStyle w:val="Heading3"/>
      </w:pPr>
      <w:r>
        <w:t>Visualdescription</w:t>
      </w:r>
    </w:p>
    <w:p>
      <w:r>
        <w:t>Illustration eines Motors mit Pfeilen, die die Bewegungsrichtung und -funktion darstellen.</w:t>
      </w:r>
    </w:p>
    <w:p>
      <w:pPr>
        <w:pStyle w:val="Heading2"/>
      </w:pPr>
      <w:r>
        <w:t>replacement part</w:t>
      </w:r>
    </w:p>
    <w:p>
      <w:pPr>
        <w:pStyle w:val="Heading3"/>
      </w:pPr>
      <w:r>
        <w:t>Definition</w:t>
      </w:r>
    </w:p>
    <w:p>
      <w:r>
        <w:t>Ein Teil, das verwendet wird, um ein beschädigtes oder abgenutztes Bauteil in einem Produkt zu ersetzen.</w:t>
      </w:r>
    </w:p>
    <w:p>
      <w:pPr>
        <w:pStyle w:val="Heading3"/>
      </w:pPr>
      <w:r>
        <w:t>Example</w:t>
      </w:r>
    </w:p>
    <w:p>
      <w:r>
        <w:t>Ein Ersatzrad für ein defektes Rad an einem Fahrrad.</w:t>
      </w:r>
    </w:p>
    <w:p>
      <w:pPr>
        <w:pStyle w:val="Heading3"/>
      </w:pPr>
      <w:r>
        <w:t>Visualdescription</w:t>
      </w:r>
    </w:p>
    <w:p>
      <w:r>
        <w:t>Bild eines neuen Rades neben einem abgenutzten Rad, das ersetzt werden soll.</w:t>
      </w:r>
    </w:p>
    <w:p>
      <w:pPr>
        <w:pStyle w:val="Heading2"/>
      </w:pPr>
      <w:r>
        <w:t>intellectual property</w:t>
      </w:r>
    </w:p>
    <w:p>
      <w:pPr>
        <w:pStyle w:val="Heading3"/>
      </w:pPr>
      <w:r>
        <w:t>Definition</w:t>
      </w:r>
    </w:p>
    <w:p>
      <w:r>
        <w:t>Rechte an Erfindungen, Designs, Marken und anderen kreativen Arbeiten, die den Urheber oder Erfinder schützen.</w:t>
      </w:r>
    </w:p>
    <w:p>
      <w:pPr>
        <w:pStyle w:val="Heading3"/>
      </w:pPr>
      <w:r>
        <w:t>Example</w:t>
      </w:r>
    </w:p>
    <w:p>
      <w:r>
        <w:t>Ein Patent auf eine neue Technologie, die von einem Unternehmen entwickelt wurde.</w:t>
      </w:r>
    </w:p>
    <w:p>
      <w:pPr>
        <w:pStyle w:val="Heading3"/>
      </w:pPr>
      <w:r>
        <w:t>Visualdescription</w:t>
      </w:r>
    </w:p>
    <w:p>
      <w:r>
        <w:t>Grafik, die verschiedene Arten von geistigem Eigentum wie Patente, Marken und Urheberrechte darstellt.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