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Accuracy, Precision, and Tolerance</w:t>
      </w:r>
    </w:p>
    <w:p>
      <w:r>
        <w:rPr>
          <w:color w:val="606060"/>
          <w:sz w:val="22"/>
        </w:rPr>
        <w:t>module_20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Consistency</w:t>
      </w:r>
    </w:p>
    <w:p>
      <w:r>
        <w:t>Partially Consistent</w:t>
      </w:r>
    </w:p>
    <w:p>
      <w:pPr>
        <w:pStyle w:val="Heading2"/>
      </w:pPr>
      <w:r>
        <w:t>Issues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Usage</w:t>
      </w:r>
    </w:p>
    <w:p>
      <w:r>
        <w:t>Defined as capturing the geometry of an object.</w:t>
      </w:r>
    </w:p>
    <w:p>
      <w:pPr>
        <w:pStyle w:val="Heading4"/>
      </w:pPr>
      <w:r>
        <w:t>Comparison</w:t>
      </w:r>
    </w:p>
    <w:p>
      <w:r>
        <w:t>Artifact 2 uses '3D modeling' interchangeably, which is incorrect.</w:t>
      </w:r>
    </w:p>
    <w:p>
      <w:pPr>
        <w:pStyle w:val="Heading3"/>
      </w:pPr>
      <w:r>
        <w:t>point cloud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Usage</w:t>
      </w:r>
    </w:p>
    <w:p>
      <w:r>
        <w:t>Correctly defined.</w:t>
      </w:r>
    </w:p>
    <w:p>
      <w:pPr>
        <w:pStyle w:val="Heading4"/>
      </w:pPr>
      <w:r>
        <w:t>Comparison</w:t>
      </w:r>
    </w:p>
    <w:p>
      <w:r>
        <w:t>Artifact 1 does not mention point clouds in relation to 3D scanning.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Consistency</w:t>
      </w:r>
    </w:p>
    <w:p>
      <w:r>
        <w:t>Consistent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</w:t>
      </w:r>
    </w:p>
    <w:p>
      <w:r>
        <w:t>Understand the principles of 3D scanning.</w:t>
      </w:r>
    </w:p>
    <w:p>
      <w:pPr>
        <w:pStyle w:val="Heading4"/>
      </w:pPr>
      <w:r>
        <w:t>Alignment</w:t>
      </w:r>
    </w:p>
    <w:p>
      <w:r>
        <w:t>Aligned with Artifact 2 and 3.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Consistency</w:t>
      </w:r>
    </w:p>
    <w:p>
      <w:r>
        <w:t>Inconsistent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Lecture followed by hands-on activity.</w:t>
      </w:r>
    </w:p>
    <w:p>
      <w:pPr>
        <w:pStyle w:val="Heading4"/>
      </w:pPr>
      <w:r>
        <w:t>Comparison</w:t>
      </w:r>
    </w:p>
    <w:p>
      <w:r>
        <w:t>Artifact 2 has a different structure: hands-on activity followed by lecture.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Structure</w:t>
      </w:r>
    </w:p>
    <w:p>
      <w:r>
        <w:t>Workshop format throughout.</w:t>
      </w:r>
    </w:p>
    <w:p>
      <w:pPr>
        <w:pStyle w:val="Heading4"/>
      </w:pPr>
      <w:r>
        <w:t>Comparison</w:t>
      </w:r>
    </w:p>
    <w:p>
      <w:r>
        <w:t>Differs from both Artifact 1 and 2.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Consistency</w:t>
      </w:r>
    </w:p>
    <w:p>
      <w:r>
        <w:t>Partially Consistent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</w:t>
      </w:r>
    </w:p>
    <w:p>
      <w:r>
        <w:t>Quiz on 3D scanning principles.</w:t>
      </w:r>
    </w:p>
    <w:p>
      <w:pPr>
        <w:pStyle w:val="Heading4"/>
      </w:pPr>
      <w:r>
        <w:t>Alignment</w:t>
      </w:r>
    </w:p>
    <w:p>
      <w:r>
        <w:t>Aligned with the objective but lacks depth.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</w:t>
      </w:r>
    </w:p>
    <w:p>
      <w:r>
        <w:t>Project on creating a 3D model.</w:t>
      </w:r>
    </w:p>
    <w:p>
      <w:pPr>
        <w:pStyle w:val="Heading4"/>
      </w:pPr>
      <w:r>
        <w:t>Alignment</w:t>
      </w:r>
    </w:p>
    <w:p>
      <w:r>
        <w:t>Does not directly assess understanding of scanning principles.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