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Genauigkeit, Präzision und Toleranz in der Ingenieurwissenschaft</w:t>
      </w:r>
    </w:p>
    <w:p>
      <w:pPr>
        <w:pStyle w:val="Heading3"/>
      </w:pPr>
      <w:r>
        <w:t>Content</w:t>
      </w:r>
    </w:p>
    <w:p>
      <w:r>
        <w:t>Ein Überblick über die Konzepte, die Ingenieuren helfen, digitale Modelle mit physischen Objekten zu vergleichen.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können Ingenieure entscheiden, ob ein digitales Modell ausreichend nah am physischen Objekt für den beabsichtigten Gebrauch ist?</w:t>
      </w:r>
    </w:p>
    <w:p>
      <w:pPr>
        <w:pStyle w:val="Heading2"/>
      </w:pPr>
      <w:r>
        <w:t>Genauigkeit</w:t>
      </w:r>
    </w:p>
    <w:p>
      <w:pPr>
        <w:pStyle w:val="Heading3"/>
      </w:pPr>
      <w:r>
        <w:t>Content</w:t>
      </w:r>
    </w:p>
    <w:p>
      <w:r>
        <w:t>Genauigkeit bezieht sich auf die Nähe eines gemessenen Wertes zum tatsächlichen Wert. Ingenieure müssen sicherstellen, dass digitale Modelle die physikalischen Eigenschaften des Objekts korrekt widerspiegeln.</w:t>
      </w:r>
    </w:p>
    <w:p>
      <w:pPr>
        <w:pStyle w:val="Heading2"/>
      </w:pPr>
      <w:r>
        <w:t>Präzision</w:t>
      </w:r>
    </w:p>
    <w:p>
      <w:pPr>
        <w:pStyle w:val="Heading3"/>
      </w:pPr>
      <w:r>
        <w:t>Content</w:t>
      </w:r>
    </w:p>
    <w:p>
      <w:r>
        <w:t>Präzision beschreibt die Wiederholbarkeit von Messungen. Ein digitales Modell sollte bei wiederholten Erfassungen ähnliche Ergebnisse liefern, um als präzise angesehen zu werden.</w:t>
      </w:r>
    </w:p>
    <w:p>
      <w:pPr>
        <w:pStyle w:val="Heading2"/>
      </w:pPr>
      <w:r>
        <w:t>Toleranz</w:t>
      </w:r>
    </w:p>
    <w:p>
      <w:pPr>
        <w:pStyle w:val="Heading3"/>
      </w:pPr>
      <w:r>
        <w:t>Content</w:t>
      </w:r>
    </w:p>
    <w:p>
      <w:r>
        <w:t>Toleranz ist der akzeptable Bereich der Abweichung für Maße. Ingenieure legen Toleranzen fest, um sicherzustellen, dass digitale Modelle innerhalb eines festgelegten Rahmens für den praktischen Einsatz bleiben.</w:t>
      </w:r>
    </w:p>
    <w:p>
      <w:pPr>
        <w:pStyle w:val="Heading2"/>
      </w:pPr>
      <w:r>
        <w:t>Messung, Berechnung und Schätzung</w:t>
      </w:r>
    </w:p>
    <w:p>
      <w:pPr>
        <w:pStyle w:val="Heading3"/>
      </w:pPr>
      <w:r>
        <w:t>Content</w:t>
      </w:r>
    </w:p>
    <w:p>
      <w:r>
        <w:t>Es ist wichtig, zwischen Messungen (direkt), Berechnungen (abgeleitet) und Schätzungen (KI-abgeleitet) zu unterscheiden, um die Genauigkeit und Zuverlässigkeit von digitalen Modellen zu bewerten.</w:t>
      </w:r>
    </w:p>
    <w:p>
      <w:pPr>
        <w:pStyle w:val="Heading2"/>
      </w:pPr>
      <w:r>
        <w:t>Konzeptioneller Workflow-Diagramm</w:t>
      </w:r>
    </w:p>
    <w:p>
      <w:pPr>
        <w:pStyle w:val="Heading3"/>
      </w:pPr>
      <w:r>
        <w:t>Content</w:t>
      </w:r>
    </w:p>
    <w:p>
      <w:r>
        <w:t>Ein Diagramm, das den Prozess zur Bewertung der Übereinstimmung zwischen digitalen Modellen und physischen Objekten darstellt, einschließlich der Schritte zur Messung, Berechnung und Schätzung.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Eine Zusammenfassung der behandelten Konzepte und der Bedeutung von Genauigkeit, Präzision und Toleranz in der Ingenieurpraxis. Anregungen zur Reflexion über die Anwendung dieser Konzepte in realen Projekten.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