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Engineering Tradeoffs</w:t>
      </w:r>
    </w:p>
    <w:p>
      <w:r>
        <w:rPr>
          <w:color w:val="606060"/>
          <w:sz w:val="22"/>
        </w:rPr>
        <w:t>module_22 | Grade 8-12 | 5 days</w:t>
      </w:r>
    </w:p>
    <w:p/>
    <w:p>
      <w:pPr>
        <w:pStyle w:val="Heading1"/>
      </w:pPr>
      <w:r>
        <w:t>Questions</w:t>
      </w:r>
    </w:p>
    <w:p>
      <w:pPr>
        <w:pStyle w:val="Heading2"/>
      </w:pPr>
      <w:r>
        <w:t>Was ist der Hauptvorteil der Verwendung von ASCAND in der 3D-Modellierung?</w:t>
      </w:r>
    </w:p>
    <w:p>
      <w:pPr>
        <w:pStyle w:val="Heading3"/>
      </w:pPr>
      <w:r>
        <w:t>Correct Answer</w:t>
      </w:r>
    </w:p>
    <w:p>
      <w:r>
        <w:t>Der Hauptvorteil von ASCAND in der 3D-Modellierung liegt in der Fähigkeit, strukturierte Lichtprojektion, KI-basierte Analyse und Sensorfusion zu kombinieren, um präzise Punktwolken und digitale Zwillinge zu erstellen.</w:t>
      </w:r>
    </w:p>
    <w:p>
      <w:pPr>
        <w:pStyle w:val="Heading3"/>
      </w:pPr>
      <w:r>
        <w:t>Rubric</w:t>
      </w:r>
    </w:p>
    <w:p>
      <w:r>
        <w:t>Points: 2</w:t>
      </w:r>
    </w:p>
    <w:p>
      <w:pPr>
        <w:pStyle w:val="Heading4"/>
      </w:pPr>
      <w:r>
        <w:t>Criteria</w:t>
      </w:r>
    </w:p>
    <w:p>
      <w:pPr>
        <w:pStyle w:val="Heading6"/>
      </w:pPr>
      <w:r>
        <w:t>Description</w:t>
      </w:r>
    </w:p>
    <w:p>
      <w:r>
        <w:t>Erwähnung der strukturierten Lichtprojektion</w:t>
      </w:r>
    </w:p>
    <w:p>
      <w:r>
        <w:t>Points: 1</w:t>
      </w:r>
    </w:p>
    <w:p>
      <w:pPr>
        <w:pStyle w:val="Heading6"/>
      </w:pPr>
      <w:r>
        <w:t>Description</w:t>
      </w:r>
    </w:p>
    <w:p>
      <w:r>
        <w:t>Erwähnung der KI-basierten Analyse</w:t>
      </w:r>
    </w:p>
    <w:p>
      <w:r>
        <w:t>Points: 1</w:t>
      </w:r>
    </w:p>
    <w:p>
      <w:pPr>
        <w:pStyle w:val="Heading2"/>
      </w:pPr>
      <w:r>
        <w:t>Erkläre den Unterschied zwischen Messung, Berechnung und Schätzung in Bezug auf 3D-Daten.</w:t>
      </w:r>
    </w:p>
    <w:p>
      <w:pPr>
        <w:pStyle w:val="Heading3"/>
      </w:pPr>
      <w:r>
        <w:t>Correct Answer</w:t>
      </w:r>
    </w:p>
    <w:p>
      <w:r>
        <w:t>Messung bezieht sich auf die direkte Erfassung von Daten, während Berechnung die abgeleitete Analyse von gemessenen Daten ist. Schätzung hingegen basiert auf KI-Inferenz, um Daten zu extrapolieren oder zu ergänzen.</w:t>
      </w:r>
    </w:p>
    <w:p>
      <w:pPr>
        <w:pStyle w:val="Heading3"/>
      </w:pPr>
      <w:r>
        <w:t>Rubric</w:t>
      </w:r>
    </w:p>
    <w:p>
      <w:r>
        <w:t>Points: 3</w:t>
      </w:r>
    </w:p>
    <w:p>
      <w:pPr>
        <w:pStyle w:val="Heading4"/>
      </w:pPr>
      <w:r>
        <w:t>Criteria</w:t>
      </w:r>
    </w:p>
    <w:p>
      <w:pPr>
        <w:pStyle w:val="Heading6"/>
      </w:pPr>
      <w:r>
        <w:t>Description</w:t>
      </w:r>
    </w:p>
    <w:p>
      <w:r>
        <w:t>Definition von Messung korrekt erklärt</w:t>
      </w:r>
    </w:p>
    <w:p>
      <w:r>
        <w:t>Points: 1</w:t>
      </w:r>
    </w:p>
    <w:p>
      <w:pPr>
        <w:pStyle w:val="Heading6"/>
      </w:pPr>
      <w:r>
        <w:t>Description</w:t>
      </w:r>
    </w:p>
    <w:p>
      <w:r>
        <w:t>Definition von Berechnung korrekt erklärt</w:t>
      </w:r>
    </w:p>
    <w:p>
      <w:r>
        <w:t>Points: 1</w:t>
      </w:r>
    </w:p>
    <w:p>
      <w:pPr>
        <w:pStyle w:val="Heading6"/>
      </w:pPr>
      <w:r>
        <w:t>Description</w:t>
      </w:r>
    </w:p>
    <w:p>
      <w:r>
        <w:t>Definition von Schätzung korrekt erklärt</w:t>
      </w:r>
    </w:p>
    <w:p>
      <w:r>
        <w:t>Points: 1</w:t>
      </w:r>
    </w:p>
    <w:p>
      <w:pPr>
        <w:pStyle w:val="Heading2"/>
      </w:pPr>
      <w:r>
        <w:t>Was sind die Hauptanwendungen von LiDAR in der modernen Kartierung?</w:t>
      </w:r>
    </w:p>
    <w:p>
      <w:pPr>
        <w:pStyle w:val="Heading3"/>
      </w:pPr>
      <w:r>
        <w:t>Correct Answer</w:t>
      </w:r>
    </w:p>
    <w:p>
      <w:r>
        <w:t>LiDAR wird hauptsächlich in der Kartierung von Geländedaten, in der Vegetationsanalyse, in der archäologischen Erfassung und in der städtischen Planung eingesetzt.</w:t>
      </w:r>
    </w:p>
    <w:p>
      <w:pPr>
        <w:pStyle w:val="Heading3"/>
      </w:pPr>
      <w:r>
        <w:t>Rubric</w:t>
      </w:r>
    </w:p>
    <w:p>
      <w:r>
        <w:t>Points: 2</w:t>
      </w:r>
    </w:p>
    <w:p>
      <w:pPr>
        <w:pStyle w:val="Heading4"/>
      </w:pPr>
      <w:r>
        <w:t>Criteria</w:t>
      </w:r>
    </w:p>
    <w:p>
      <w:pPr>
        <w:pStyle w:val="Heading6"/>
      </w:pPr>
      <w:r>
        <w:t>Description</w:t>
      </w:r>
    </w:p>
    <w:p>
      <w:r>
        <w:t>Nennung von mindestens zwei Anwendungen</w:t>
      </w:r>
    </w:p>
    <w:p>
      <w:r>
        <w:t>Points: 1</w:t>
      </w:r>
    </w:p>
    <w:p>
      <w:pPr>
        <w:pStyle w:val="Heading6"/>
      </w:pPr>
      <w:r>
        <w:t>Description</w:t>
      </w:r>
    </w:p>
    <w:p>
      <w:r>
        <w:t>Erklärung der Anwendungen in einem klaren Kontext</w:t>
      </w:r>
    </w:p>
    <w:p>
      <w:r>
        <w:t>Points: 1</w:t>
      </w:r>
    </w:p>
    <w:p>
      <w:pPr>
        <w:pStyle w:val="Heading2"/>
      </w:pPr>
      <w:r>
        <w:t>Wie trägt Sensorfusion zur Verbesserung von 3D-Modellen bei?</w:t>
      </w:r>
    </w:p>
    <w:p>
      <w:pPr>
        <w:pStyle w:val="Heading3"/>
      </w:pPr>
      <w:r>
        <w:t>Correct Answer</w:t>
      </w:r>
    </w:p>
    <w:p>
      <w:r>
        <w:t>Sensorfusion verbessert 3D-Modelle, indem sie Daten aus verschiedenen Sensoren kombiniert, um eine genauere und umfassendere Darstellung der Umgebung zu schaffen.</w:t>
      </w:r>
    </w:p>
    <w:p>
      <w:pPr>
        <w:pStyle w:val="Heading3"/>
      </w:pPr>
      <w:r>
        <w:t>Rubric</w:t>
      </w:r>
    </w:p>
    <w:p>
      <w:r>
        <w:t>Points: 2</w:t>
      </w:r>
    </w:p>
    <w:p>
      <w:pPr>
        <w:pStyle w:val="Heading4"/>
      </w:pPr>
      <w:r>
        <w:t>Criteria</w:t>
      </w:r>
    </w:p>
    <w:p>
      <w:pPr>
        <w:pStyle w:val="Heading6"/>
      </w:pPr>
      <w:r>
        <w:t>Description</w:t>
      </w:r>
    </w:p>
    <w:p>
      <w:r>
        <w:t>Erklärung der Sensorfusion</w:t>
      </w:r>
    </w:p>
    <w:p>
      <w:r>
        <w:t>Points: 1</w:t>
      </w:r>
    </w:p>
    <w:p>
      <w:pPr>
        <w:pStyle w:val="Heading6"/>
      </w:pPr>
      <w:r>
        <w:t>Description</w:t>
      </w:r>
    </w:p>
    <w:p>
      <w:r>
        <w:t>Beschreibung des Vorteils für 3D-Modelle</w:t>
      </w:r>
    </w:p>
    <w:p>
      <w:r>
        <w:t>Points: 1</w:t>
      </w:r>
    </w:p>
    <w:p>
      <w:pPr>
        <w:pStyle w:val="Heading2"/>
      </w:pPr>
      <w:r>
        <w:t>Was sind die Unterschiede zwischen den Dateiformaten STL und OBJ?</w:t>
      </w:r>
    </w:p>
    <w:p>
      <w:pPr>
        <w:pStyle w:val="Heading3"/>
      </w:pPr>
      <w:r>
        <w:t>Correct Answer</w:t>
      </w:r>
    </w:p>
    <w:p>
      <w:r>
        <w:t>STL-Dateien speichern Informationen über die Geometrie eines 3D-Modells, während OBJ-Dateien zusätzlich Textur- und Materialinformationen enthalten. STL ist einfacher und eignet sich gut für den 3D-Druck, während OBJ komplexere Darstellungen ermöglicht.</w:t>
      </w:r>
    </w:p>
    <w:p>
      <w:pPr>
        <w:pStyle w:val="Heading3"/>
      </w:pPr>
      <w:r>
        <w:t>Rubric</w:t>
      </w:r>
    </w:p>
    <w:p>
      <w:r>
        <w:t>Points: 3</w:t>
      </w:r>
    </w:p>
    <w:p>
      <w:pPr>
        <w:pStyle w:val="Heading4"/>
      </w:pPr>
      <w:r>
        <w:t>Criteria</w:t>
      </w:r>
    </w:p>
    <w:p>
      <w:pPr>
        <w:pStyle w:val="Heading6"/>
      </w:pPr>
      <w:r>
        <w:t>Description</w:t>
      </w:r>
    </w:p>
    <w:p>
      <w:r>
        <w:t>Erklärung der STL-Datei</w:t>
      </w:r>
    </w:p>
    <w:p>
      <w:r>
        <w:t>Points: 1</w:t>
      </w:r>
    </w:p>
    <w:p>
      <w:pPr>
        <w:pStyle w:val="Heading6"/>
      </w:pPr>
      <w:r>
        <w:t>Description</w:t>
      </w:r>
    </w:p>
    <w:p>
      <w:r>
        <w:t>Erklärung der OBJ-Datei</w:t>
      </w:r>
    </w:p>
    <w:p>
      <w:r>
        <w:t>Points: 1</w:t>
      </w:r>
    </w:p>
    <w:p>
      <w:pPr>
        <w:pStyle w:val="Heading6"/>
      </w:pPr>
      <w:r>
        <w:t>Description</w:t>
      </w:r>
    </w:p>
    <w:p>
      <w:r>
        <w:t>Vergleich der beiden Formate</w:t>
      </w:r>
    </w:p>
    <w:p>
      <w:r>
        <w:t>Points: 1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