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Tradeoffs</w:t>
      </w:r>
    </w:p>
    <w:p>
      <w:r>
        <w:rPr>
          <w:color w:val="606060"/>
          <w:sz w:val="22"/>
        </w:rPr>
        <w:t>module_22 | Grade 8-12 | 5 days</w:t>
      </w:r>
    </w:p>
    <w:p/>
    <w:p>
      <w:pPr>
        <w:pStyle w:val="Heading1"/>
      </w:pPr>
      <w:r>
        <w:t>Career Profiles</w:t>
      </w:r>
    </w:p>
    <w:p>
      <w:pPr>
        <w:pStyle w:val="Heading2"/>
      </w:pPr>
      <w:r>
        <w:t>Bauingenieur</w:t>
      </w:r>
    </w:p>
    <w:p>
      <w:pPr>
        <w:pStyle w:val="Heading3"/>
      </w:pPr>
      <w:r>
        <w:t>Daily Work Description</w:t>
      </w:r>
    </w:p>
    <w:p>
      <w:r>
        <w:t>Ein Bauingenieur plant, entwirft und überwacht Bauprojekte, um sicherzustellen, dass sie den Anforderungen an Sicherheit, Funktionalität und Nachhaltigkeit entsprechen. Er arbeitet häufig mit verschiedenen Technologien, um strukturelle Integrität zu gewährleisten und Kosten-Nutzen-Analysen durchzuführen.</w:t>
      </w:r>
    </w:p>
    <w:p>
      <w:pPr>
        <w:pStyle w:val="Heading3"/>
      </w:pPr>
      <w:r>
        <w:t>Connection To Module Concepts</w:t>
      </w:r>
    </w:p>
    <w:p>
      <w:r>
        <w:t>Im Rahmen des Moduls 'Engineering Tradeoffs' berücksichtigt der Bauingenieur verschiedene Kompromisse, wie etwa Materialwahl, Kosten, Bauzeit und ökologische Auswirkungen. Er muss bewerten, welche Lösungen sowohl technisch machbar als auch wirtschaftlich sinnvoll sind.</w:t>
      </w:r>
    </w:p>
    <w:p>
      <w:pPr>
        <w:pStyle w:val="Heading2"/>
      </w:pPr>
      <w:r>
        <w:t>Produktentwickler für elektronische Geräte</w:t>
      </w:r>
    </w:p>
    <w:p>
      <w:pPr>
        <w:pStyle w:val="Heading3"/>
      </w:pPr>
      <w:r>
        <w:t>Daily Work Description</w:t>
      </w:r>
    </w:p>
    <w:p>
      <w:r>
        <w:t>Ein Produktentwickler für elektronische Geräte arbeitet an der Konzeption, dem Design und der Implementierung neuer Produkte. Dies umfasst die Durchführung von Marktforschung, das Erstellen von Prototypen und die Zusammenarbeit mit verschiedenen Teams, um sicherzustellen, dass das Endprodukt den Nutzerbedürfnissen entspricht.</w:t>
      </w:r>
    </w:p>
    <w:p>
      <w:pPr>
        <w:pStyle w:val="Heading3"/>
      </w:pPr>
      <w:r>
        <w:t>Connection To Module Concepts</w:t>
      </w:r>
    </w:p>
    <w:p>
      <w:r>
        <w:t>In Bezug auf 'Engineering Tradeoffs' muss der Produktentwickler Entscheidungen treffen, die Aspekte wie Funktionalität, Kosten, Benutzerfreundlichkeit und Umweltverträglichkeit abwägen. Diese Kompromisse sind entscheidend, um ein erfolgreiches Produkt auf den Markt zu bringen.</w:t>
      </w:r>
    </w:p>
    <w:p>
      <w:pPr>
        <w:pStyle w:val="Heading2"/>
      </w:pPr>
      <w:r>
        <w:t>Umweltingenieur</w:t>
      </w:r>
    </w:p>
    <w:p>
      <w:pPr>
        <w:pStyle w:val="Heading3"/>
      </w:pPr>
      <w:r>
        <w:t>Daily Work Description</w:t>
      </w:r>
    </w:p>
    <w:p>
      <w:r>
        <w:t>Umweltingenieure analysieren und gestalten Systeme zur Verbesserung der Umweltqualität. Sie arbeiten an Projekten zur Abfallbewirtschaftung, Wasserversorgung und Luftreinhaltung, oft in Zusammenarbeit mit Regierungsbehörden und Unternehmen.</w:t>
      </w:r>
    </w:p>
    <w:p>
      <w:pPr>
        <w:pStyle w:val="Heading3"/>
      </w:pPr>
      <w:r>
        <w:t>Connection To Module Concepts</w:t>
      </w:r>
    </w:p>
    <w:p>
      <w:r>
        <w:t>Im Modul 'Engineering Tradeoffs' sind Umweltingenieure gefordert, zwischen verschiedenen Lösungen abzuwägen, um ökologische Nachhaltigkeit, technische Machbarkeit und wirtschaftliche Effizienz zu gewährleisten. Sie müssen oft innovative Ansätze finden, um Umweltauswirkungen zu minimieren.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