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Engineering Tradeoffs</w:t>
      </w:r>
    </w:p>
    <w:p>
      <w:r>
        <w:rPr>
          <w:color w:val="606060"/>
          <w:sz w:val="22"/>
        </w:rPr>
        <w:t>module_22 | Grade 8-12 | 5 days</w:t>
      </w:r>
    </w:p>
    <w:p/>
    <w:p>
      <w:pPr>
        <w:pStyle w:val="Heading1"/>
      </w:pPr>
      <w:r>
        <w:t>Module</w:t>
      </w:r>
    </w:p>
    <w:p>
      <w:r>
        <w:t>Engineering Tradeoffs</w:t>
      </w:r>
    </w:p>
    <w:p>
      <w:pPr>
        <w:pStyle w:val="Heading1"/>
      </w:pPr>
      <w:r>
        <w:t>Extensionactivities</w:t>
      </w:r>
    </w:p>
    <w:p>
      <w:pPr>
        <w:pStyle w:val="Heading2"/>
      </w:pPr>
      <w:r>
        <w:t>Materialvergleich</w:t>
      </w:r>
    </w:p>
    <w:p>
      <w:pPr>
        <w:pStyle w:val="Heading3"/>
      </w:pPr>
      <w:r>
        <w:t>Description</w:t>
      </w:r>
    </w:p>
    <w:p>
      <w:r>
        <w:t>Untersuchen Sie verschiedene Materialien, die für den Bau von Strukturen verwendet werden können. Nutzen Sie alltägliche Gegenstände wie Pappe, Holz und Plastik, um kleine Modelle zu erstellen. Diskutieren Sie die Vor- und Nachteile der verwendeten Materialien in Bezug auf Stabilität, Gewicht und Kosten.</w:t>
      </w:r>
    </w:p>
    <w:p>
      <w:pPr>
        <w:pStyle w:val="Heading3"/>
      </w:pPr>
      <w:r>
        <w:t>Objectives</w:t>
      </w:r>
    </w:p>
    <w:p>
      <w:pPr>
        <w:pStyle w:val="ListBullet"/>
      </w:pPr>
      <w:r>
        <w:t>Verstehen der Materialeigenschaften.</w:t>
      </w:r>
    </w:p>
    <w:p>
      <w:pPr>
        <w:pStyle w:val="ListBullet"/>
      </w:pPr>
      <w:r>
        <w:t>Bewertung von Vor- und Nachteilen verschiedener Materialien.</w:t>
      </w:r>
    </w:p>
    <w:p>
      <w:pPr>
        <w:pStyle w:val="Heading2"/>
      </w:pPr>
      <w:r>
        <w:t>Konstruktion einer Brücke</w:t>
      </w:r>
    </w:p>
    <w:p>
      <w:pPr>
        <w:pStyle w:val="Heading3"/>
      </w:pPr>
      <w:r>
        <w:t>Description</w:t>
      </w:r>
    </w:p>
    <w:p>
      <w:r>
        <w:t>Bauen Sie eine einfache Brücke aus Spaghetti oder Strohhalmen und testen Sie deren Tragfähigkeit. Messen Sie das Gewicht, das die Brücke halten kann, und diskutieren Sie die Konstruktionsentscheidungen, die getroffen wurden.</w:t>
      </w:r>
    </w:p>
    <w:p>
      <w:pPr>
        <w:pStyle w:val="Heading3"/>
      </w:pPr>
      <w:r>
        <w:t>Objectives</w:t>
      </w:r>
    </w:p>
    <w:p>
      <w:pPr>
        <w:pStyle w:val="ListBullet"/>
      </w:pPr>
      <w:r>
        <w:t>Anwendung von Ingenieurlogik.</w:t>
      </w:r>
    </w:p>
    <w:p>
      <w:pPr>
        <w:pStyle w:val="ListBullet"/>
      </w:pPr>
      <w:r>
        <w:t>Testen von Strukturen auf Stabilität.</w:t>
      </w:r>
    </w:p>
    <w:p>
      <w:pPr>
        <w:pStyle w:val="Heading2"/>
      </w:pPr>
      <w:r>
        <w:t>Energieeffizienz im Haushalt</w:t>
      </w:r>
    </w:p>
    <w:p>
      <w:pPr>
        <w:pStyle w:val="Heading3"/>
      </w:pPr>
      <w:r>
        <w:t>Description</w:t>
      </w:r>
    </w:p>
    <w:p>
      <w:r>
        <w:t>Führen Sie eine Untersuchung der Energieeffizienz in Ihrem Zuhause durch. Identifizieren Sie Bereiche, in denen Energie gespart werden kann, und erstellen Sie einen Plan zur Verbesserung der Effizienz. Diskutieren Sie die trade-offs zwischen Kosten und Energieeinsparungen.</w:t>
      </w:r>
    </w:p>
    <w:p>
      <w:pPr>
        <w:pStyle w:val="Heading3"/>
      </w:pPr>
      <w:r>
        <w:t>Objectives</w:t>
      </w:r>
    </w:p>
    <w:p>
      <w:pPr>
        <w:pStyle w:val="ListBullet"/>
      </w:pPr>
      <w:r>
        <w:t>Bewusstsein für Energieverbrauch.</w:t>
      </w:r>
    </w:p>
    <w:p>
      <w:pPr>
        <w:pStyle w:val="ListBullet"/>
      </w:pPr>
      <w:r>
        <w:t>Entwicklung von Problemlösungsfähigkeiten.</w:t>
      </w:r>
    </w:p>
    <w:p>
      <w:pPr>
        <w:pStyle w:val="Heading2"/>
      </w:pPr>
      <w:r>
        <w:t>Design eines Traumhauses</w:t>
      </w:r>
    </w:p>
    <w:p>
      <w:pPr>
        <w:pStyle w:val="Heading3"/>
      </w:pPr>
      <w:r>
        <w:t>Description</w:t>
      </w:r>
    </w:p>
    <w:p>
      <w:r>
        <w:t>Entwerfen Sie ein Traumhaus auf Papier oder mit digitalen Tools. Berücksichtigen Sie Faktoren wie Raumaufteilung, Materialwahl und Kosten. Stellen Sie eine Liste der Trade-offs zusammen, die bei den Entscheidungen getroffen wurden.</w:t>
      </w:r>
    </w:p>
    <w:p>
      <w:pPr>
        <w:pStyle w:val="Heading3"/>
      </w:pPr>
      <w:r>
        <w:t>Objectives</w:t>
      </w:r>
    </w:p>
    <w:p>
      <w:pPr>
        <w:pStyle w:val="ListBullet"/>
      </w:pPr>
      <w:r>
        <w:t>Kreatives Denken und Design.</w:t>
      </w:r>
    </w:p>
    <w:p>
      <w:pPr>
        <w:pStyle w:val="ListBullet"/>
      </w:pPr>
      <w:r>
        <w:t>Bewertung von Entscheidungsprozessen.</w:t>
      </w:r>
    </w:p>
    <w:p>
      <w:pPr>
        <w:pStyle w:val="Heading2"/>
      </w:pPr>
      <w:r>
        <w:t>Ökologische Fußabdruckanalyse</w:t>
      </w:r>
    </w:p>
    <w:p>
      <w:pPr>
        <w:pStyle w:val="Heading3"/>
      </w:pPr>
      <w:r>
        <w:t>Description</w:t>
      </w:r>
    </w:p>
    <w:p>
      <w:r>
        <w:t>Berechnen Sie Ihren ökologischen Fußabdruck mithilfe von Online-Tools. Diskutieren Sie Möglichkeiten, wie Sie Ihren Fußabdruck reduzieren können, und die trade-offs, die mit diesen Änderungen verbunden sind, wie z. B. Kosten und Zeit.</w:t>
      </w:r>
    </w:p>
    <w:p>
      <w:pPr>
        <w:pStyle w:val="Heading3"/>
      </w:pPr>
      <w:r>
        <w:t>Objectives</w:t>
      </w:r>
    </w:p>
    <w:p>
      <w:pPr>
        <w:pStyle w:val="ListBullet"/>
      </w:pPr>
      <w:r>
        <w:t>Bewusstsein für Umweltfragen.</w:t>
      </w:r>
    </w:p>
    <w:p>
      <w:pPr>
        <w:pStyle w:val="ListBullet"/>
      </w:pPr>
      <w:r>
        <w:t>Analyse von Kosten und Nutzen.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