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Career Profiles</w:t>
      </w:r>
    </w:p>
    <w:p>
      <w:pPr>
        <w:pStyle w:val="Heading2"/>
      </w:pPr>
      <w:r>
        <w:t>Robotics Engineer</w:t>
      </w:r>
    </w:p>
    <w:p>
      <w:pPr>
        <w:pStyle w:val="Heading3"/>
      </w:pPr>
      <w:r>
        <w:t>Daily Work Description</w:t>
      </w:r>
    </w:p>
    <w:p>
      <w:r>
        <w:t>As a Robotics Engineer, I design and develop robotic systems that can perform tasks autonomously. My day involves programming algorithms for navigation and object recognition, integrating sensors, and testing prototypes to ensure they can interpret visual data accurately.</w:t>
      </w:r>
    </w:p>
    <w:p>
      <w:pPr>
        <w:pStyle w:val="Heading3"/>
      </w:pPr>
      <w:r>
        <w:t>Connection To Module Concepts</w:t>
      </w:r>
    </w:p>
    <w:p>
      <w:r>
        <w:t>My work relates closely to the concepts in 'Robots That Can See' by utilizing structured optical projection to enable robots to perceive their environment. I often collaborate with AI specialists to enhance the robots' ability to make AI-inferred decisions based on visual data.</w:t>
      </w:r>
    </w:p>
    <w:p>
      <w:pPr>
        <w:pStyle w:val="Heading2"/>
      </w:pPr>
      <w:r>
        <w:t>Computer Vision Scientist</w:t>
      </w:r>
    </w:p>
    <w:p>
      <w:pPr>
        <w:pStyle w:val="Heading3"/>
      </w:pPr>
      <w:r>
        <w:t>Daily Work Description</w:t>
      </w:r>
    </w:p>
    <w:p>
      <w:r>
        <w:t>In my role as a Computer Vision Scientist, I focus on developing algorithms that allow machines to interpret and understand visual information. I spend my time conducting experiments, analyzing data sets, and refining models that improve how machines identify and classify objects in real-time.</w:t>
      </w:r>
    </w:p>
    <w:p>
      <w:pPr>
        <w:pStyle w:val="Heading3"/>
      </w:pPr>
      <w:r>
        <w:t>Connection To Module Concepts</w:t>
      </w:r>
    </w:p>
    <w:p>
      <w:r>
        <w:t>This position directly connects to the module's content by applying AI-based analysis techniques to enhance machine perception. I leverage measurement and calculation to improve accuracy and efficiency in visual processing systems.</w:t>
      </w:r>
    </w:p>
    <w:p>
      <w:pPr>
        <w:pStyle w:val="Heading2"/>
      </w:pPr>
      <w:r>
        <w:t>AI Researcher</w:t>
      </w:r>
    </w:p>
    <w:p>
      <w:pPr>
        <w:pStyle w:val="Heading3"/>
      </w:pPr>
      <w:r>
        <w:t>Daily Work Description</w:t>
      </w:r>
    </w:p>
    <w:p>
      <w:r>
        <w:t>As an AI Researcher, I explore innovative ways to implement artificial intelligence in various applications, including robotics. My work includes developing machine learning models that allow robots to learn from their environment and improve their perception capabilities over time.</w:t>
      </w:r>
    </w:p>
    <w:p>
      <w:pPr>
        <w:pStyle w:val="Heading3"/>
      </w:pPr>
      <w:r>
        <w:t>Connection To Module Concepts</w:t>
      </w:r>
    </w:p>
    <w:p>
      <w:r>
        <w:t>My research is integral to the module's themes, particularly in using sensor fusion to combine data from multiple sources. I focus on creating systems that can make informed estimations based on the data collected, enhancing robotic interactions with the world.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