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Robots That Can See</w:t>
      </w:r>
    </w:p>
    <w:p>
      <w:r>
        <w:rPr>
          <w:color w:val="606060"/>
          <w:sz w:val="22"/>
        </w:rPr>
        <w:t>module_24 | Grade 8-12 | 5 days</w:t>
      </w:r>
    </w:p>
    <w:p/>
    <w:p>
      <w:pPr>
        <w:pStyle w:val="Heading1"/>
      </w:pPr>
      <w:r>
        <w:t>Careerprofiles</w:t>
      </w:r>
    </w:p>
    <w:p>
      <w:pPr>
        <w:pStyle w:val="Heading3"/>
      </w:pPr>
      <w:r>
        <w:t>Jobtitle</w:t>
      </w:r>
    </w:p>
    <w:p>
      <w:r>
        <w:t>Robotik-Ingenieur</w:t>
      </w:r>
    </w:p>
    <w:p>
      <w:pPr>
        <w:pStyle w:val="Heading3"/>
      </w:pPr>
      <w:r>
        <w:t>Dailyworkdescription</w:t>
      </w:r>
    </w:p>
    <w:p>
      <w:r>
        <w:t>Ein Robotik-Ingenieur entwirft und entwickelt Roboter, die in der Lage sind, ihre Umgebung wahrzunehmen und darauf zu reagieren. Zu den täglichen Aufgaben gehören das Programmieren von Algorithmen für die sensorbasierte Wahrnehmung, das Testen von Robotern in realen Umgebungen und die Zusammenarbeit mit interdisziplinären Teams, um innovative Lösungen zu entwickeln.</w:t>
      </w:r>
    </w:p>
    <w:p>
      <w:pPr>
        <w:pStyle w:val="Heading3"/>
      </w:pPr>
      <w:r>
        <w:t>Connectiontomodule</w:t>
      </w:r>
    </w:p>
    <w:p>
      <w:r>
        <w:t>Diese Rolle erfordert Kenntnisse über sensor fusion und die Verwendung von Technologien wie LiDAR, um präzise Umgebungsdaten zu erfassen, die für die Navigation und Entscheidungsfindung von Robotern entscheidend sind.</w:t>
      </w:r>
    </w:p>
    <w:p>
      <w:pPr>
        <w:pStyle w:val="Heading3"/>
      </w:pPr>
      <w:r>
        <w:t>Jobtitle</w:t>
      </w:r>
    </w:p>
    <w:p>
      <w:r>
        <w:t>Datenwissenschaftler für KI</w:t>
      </w:r>
    </w:p>
    <w:p>
      <w:pPr>
        <w:pStyle w:val="Heading3"/>
      </w:pPr>
      <w:r>
        <w:t>Dailyworkdescription</w:t>
      </w:r>
    </w:p>
    <w:p>
      <w:r>
        <w:t>Ein Datenwissenschaftler für KI analysiert große Mengen von Sensordaten, um Muster zu erkennen und Vorhersagen zu treffen. Dies umfasst das Trainieren von AI-Modellen, die auf Punktwolken und Mesh-Daten basieren, sowie das Testen und Verfeinern dieser Modelle, um die Genauigkeit zu verbessern.</w:t>
      </w:r>
    </w:p>
    <w:p>
      <w:pPr>
        <w:pStyle w:val="Heading3"/>
      </w:pPr>
      <w:r>
        <w:t>Connectiontomodule</w:t>
      </w:r>
    </w:p>
    <w:p>
      <w:r>
        <w:t>In dieser Position ist es wichtig, die Prinzipien von AI und strukturiertem Licht zu verstehen, um die Effektivität von Algorithmen zur Analyse von 3D-Daten zu maximieren.</w:t>
      </w:r>
    </w:p>
    <w:p>
      <w:pPr>
        <w:pStyle w:val="Heading3"/>
      </w:pPr>
      <w:r>
        <w:t>Jobtitle</w:t>
      </w:r>
    </w:p>
    <w:p>
      <w:r>
        <w:t>3D-Modellierer</w:t>
      </w:r>
    </w:p>
    <w:p>
      <w:pPr>
        <w:pStyle w:val="Heading3"/>
      </w:pPr>
      <w:r>
        <w:t>Dailyworkdescription</w:t>
      </w:r>
    </w:p>
    <w:p>
      <w:r>
        <w:t>Ein 3D-Modellierer erstellt digitale Modelle von Objekten und Umgebungen, häufig unter Verwendung von Software, die mit verschiedenen Dateiformaten wie STL und OBJ arbeitet. Zu den täglichen Aufgaben gehören das Scannen von Objekten mit LiDAR und die Bearbeitung von Punktwolken zur Erstellung detaillierter Mesh-Modelle.</w:t>
      </w:r>
    </w:p>
    <w:p>
      <w:pPr>
        <w:pStyle w:val="Heading3"/>
      </w:pPr>
      <w:r>
        <w:t>Connectiontomodule</w:t>
      </w:r>
    </w:p>
    <w:p>
      <w:r>
        <w:t>Diese Rolle nutzt Konzepte aus der Robotik, insbesondere die Fähigkeit von Robotern, ihre Umgebung zu scannen und Daten zu erfassen, um digitale Zwillinge zu erstellen, die in verschiedenen Anwendungen eingesetzt werden können.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