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Machine Vision in Manufacturing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