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Machine Vision in Manufacturing</w:t>
      </w:r>
    </w:p>
    <w:p>
      <w:r>
        <w:rPr>
          <w:color w:val="606060"/>
          <w:sz w:val="22"/>
        </w:rPr>
        <w:t>module_25 | Grade 8-12 | 5 days</w:t>
      </w:r>
    </w:p>
    <w:p/>
    <w:p>
      <w:pPr>
        <w:pStyle w:val="Heading1"/>
      </w:pPr>
      <w:r>
        <w:t>Module</w:t>
      </w:r>
    </w:p>
    <w:p>
      <w:r>
        <w:t>Machine Vision in Manufacturing</w:t>
      </w:r>
    </w:p>
    <w:p>
      <w:pPr>
        <w:pStyle w:val="Heading1"/>
      </w:pPr>
      <w:r>
        <w:t>Technical Explanations</w:t>
      </w:r>
    </w:p>
    <w:p>
      <w:pPr>
        <w:pStyle w:val="Heading2"/>
      </w:pPr>
      <w:r>
        <w:t>Structured Light</w:t>
      </w:r>
    </w:p>
    <w:p>
      <w:r>
        <w:t>Structured Light ist eine Methode zur 3D-Objekterfassung, bei der ein Lichtmuster auf die Oberfläche eines Objekts projiziert wird. Die Verzerrungen des Musters, die durch die Geometrie des Objekts verursacht werden, werden von Kameras erfasst und analysiert, um ein präzises 3D-Modell zu erstellen.</w:t>
      </w:r>
    </w:p>
    <w:p>
      <w:pPr>
        <w:pStyle w:val="Heading2"/>
      </w:pPr>
      <w:r>
        <w:t>Sensor Fusion</w:t>
      </w:r>
    </w:p>
    <w:p>
      <w:r>
        <w:t>Sensor Fusion bezieht sich auf die Kombination von Daten aus mehreren Sensoren, um genauere Informationen über die Umgebung oder das Objekt zu erhalten. In der Maschinenvision kann dies die Integration von Kameradaten mit LiDAR-Informationen umfassen, um ein vollständiges Bild der Umgebung zu schaffen.</w:t>
      </w:r>
    </w:p>
    <w:p>
      <w:pPr>
        <w:pStyle w:val="Heading2"/>
      </w:pPr>
      <w:r>
        <w:t>Ai</w:t>
      </w:r>
    </w:p>
    <w:p>
      <w:r>
        <w:t>Künstliche Intelligenz (AI) wird verwendet, um Daten zu analysieren und Muster zu erkennen, die für die Automatisierung von Prozessen in der Fertigung entscheidend sind. AI-Algorithmen können aus großen Datenmengen lernen und Vorhersagen treffen, die die Effizienz und Genauigkeit von Produktionslinien verbessern.</w:t>
      </w:r>
    </w:p>
    <w:p>
      <w:pPr>
        <w:pStyle w:val="Heading2"/>
      </w:pPr>
      <w:r>
        <w:t>Lidar</w:t>
      </w:r>
    </w:p>
    <w:p>
      <w:r>
        <w:t>Light Detection and Ranging (LiDAR) ist eine Technologie zur Erstellung von hochauflösenden 3D-Punktwolken. Sie verwendet Laserstrahlen, um Abstände zu messen und die Form von Objekten zu erfassen, was in der Maschinenvision für präzise Messungen und Inspektionen nützlich ist.</w:t>
      </w:r>
    </w:p>
    <w:p>
      <w:pPr>
        <w:pStyle w:val="Heading2"/>
      </w:pPr>
      <w:r>
        <w:t>Digital Twin</w:t>
      </w:r>
    </w:p>
    <w:p>
      <w:r>
        <w:t>Ein digitaler Zwilling ist ein virtuelles Modell eines physischen Systems, das in der Maschinenvision verwendet wird, um die Leistung und die Prozesse eines Fertigungssystems zu simulieren und zu optimieren. Durch die Analyse von Echtzeitdaten kann der digitale Zwilling helfen, Probleme vorherzusagen und die Effizienz zu steigern.</w:t>
      </w:r>
    </w:p>
    <w:p>
      <w:pPr>
        <w:pStyle w:val="Heading1"/>
      </w:pPr>
      <w:r>
        <w:t>Student Questions And Answers</w:t>
      </w:r>
    </w:p>
    <w:p>
      <w:pPr>
        <w:pStyle w:val="Heading2"/>
      </w:pPr>
      <w:r>
        <w:t>Was Ist Der Unterschied Zwischen Messung, Berechnung Und Schätzung?</w:t>
      </w:r>
    </w:p>
    <w:p>
      <w:pPr>
        <w:pStyle w:val="Heading3"/>
      </w:pPr>
      <w:r>
        <w:t>Frage</w:t>
      </w:r>
    </w:p>
    <w:p>
      <w:r>
        <w:t>Was ist der Unterschied zwischen Messung, Berechnung und Schätzung?</w:t>
      </w:r>
    </w:p>
    <w:p>
      <w:pPr>
        <w:pStyle w:val="Heading3"/>
      </w:pPr>
      <w:r>
        <w:t>Antwort</w:t>
      </w:r>
    </w:p>
    <w:p>
      <w:r>
        <w:t>Messungen sind direkte Erhebungen, die mit Instrumenten durchgeführt werden, um präzise Werte zu erhalten. Berechnungen sind abgeleitete Werte, die auf Messungen basieren und mathematische Operationen beinhalten. Schätzungen sind AI-inferierte Werte, die auf Algorithmen beruhen und keine direkten Messungen sind.</w:t>
      </w:r>
    </w:p>
    <w:p>
      <w:pPr>
        <w:pStyle w:val="Heading2"/>
      </w:pPr>
      <w:r>
        <w:t>Wie Funktioniert Das Ascand-System?</w:t>
      </w:r>
    </w:p>
    <w:p>
      <w:pPr>
        <w:pStyle w:val="Heading3"/>
      </w:pPr>
      <w:r>
        <w:t>Frage</w:t>
      </w:r>
    </w:p>
    <w:p>
      <w:r>
        <w:t>Wie funktioniert das ASCAND-System?</w:t>
      </w:r>
    </w:p>
    <w:p>
      <w:pPr>
        <w:pStyle w:val="Heading3"/>
      </w:pPr>
      <w:r>
        <w:t>Antwort</w:t>
      </w:r>
    </w:p>
    <w:p>
      <w:r>
        <w:t>Das ASCAND-System nutzt strukturierte Lichtprojektion, um ein Lichtmuster auf ein Objekt zu projizieren. Die zurückgestreuten Lichtmuster werden von Kameras erfasst und durch AI-gestützte Analyse sowie Sensorfusion verarbeitet, um ein 3D-Modell des Objekts zu erstellen.</w:t>
      </w:r>
    </w:p>
    <w:p>
      <w:pPr>
        <w:pStyle w:val="Heading2"/>
      </w:pPr>
      <w:r>
        <w:t>Was Sind Die Vorteile Von Lidar In Der Maschinenvision?</w:t>
      </w:r>
    </w:p>
    <w:p>
      <w:pPr>
        <w:pStyle w:val="Heading3"/>
      </w:pPr>
      <w:r>
        <w:t>Frage</w:t>
      </w:r>
    </w:p>
    <w:p>
      <w:r>
        <w:t>Was sind die Vorteile von LiDAR in der Maschinenvision?</w:t>
      </w:r>
    </w:p>
    <w:p>
      <w:pPr>
        <w:pStyle w:val="Heading3"/>
      </w:pPr>
      <w:r>
        <w:t>Antwort</w:t>
      </w:r>
    </w:p>
    <w:p>
      <w:r>
        <w:t>LiDAR bietet hochpräzise 3D-Punktwolken, die es ermöglichen, die Geometrie von Objekten genau zu erfassen. Diese Technologie verbessert die Genauigkeit und Effizienz von Inspektions- und Messprozessen in der Fertigung.</w:t>
      </w:r>
    </w:p>
    <w:p>
      <w:pPr>
        <w:pStyle w:val="Heading1"/>
      </w:pPr>
      <w:r>
        <w:t>Troubleshooting Guide</w:t>
      </w:r>
    </w:p>
    <w:p>
      <w:pPr>
        <w:pStyle w:val="Heading2"/>
      </w:pPr>
      <w:r>
        <w:t>Ascand Betriebsprobleme</w:t>
      </w:r>
    </w:p>
    <w:p>
      <w:pPr>
        <w:pStyle w:val="Heading3"/>
      </w:pPr>
      <w:r>
        <w:t>Problem</w:t>
      </w:r>
    </w:p>
    <w:p>
      <w:r>
        <w:t>Das ASCAND-System zeigt keine Ergebnisse an.</w:t>
      </w:r>
    </w:p>
    <w:p>
      <w:pPr>
        <w:pStyle w:val="Heading3"/>
      </w:pPr>
      <w:r>
        <w:t>Lösung</w:t>
      </w:r>
    </w:p>
    <w:p>
      <w:r>
        <w:t>Überprüfen Sie die Stromversorgung des Systems und stellen Sie sicher, dass alle Kabel korrekt angeschlossen sind. Vergewissern Sie sich, dass die Kameras ordnungsgemäß ausgerichtet sind und das Lichtmuster korrekt projiziert wird.</w:t>
      </w:r>
    </w:p>
    <w:p>
      <w:pPr>
        <w:pStyle w:val="Heading2"/>
      </w:pPr>
      <w:r>
        <w:t>Fehlerhafte Punktwolke</w:t>
      </w:r>
    </w:p>
    <w:p>
      <w:pPr>
        <w:pStyle w:val="Heading3"/>
      </w:pPr>
      <w:r>
        <w:t>Problem</w:t>
      </w:r>
    </w:p>
    <w:p>
      <w:r>
        <w:t>Die generierte Punktwolke scheint ungenau zu sein.</w:t>
      </w:r>
    </w:p>
    <w:p>
      <w:pPr>
        <w:pStyle w:val="Heading3"/>
      </w:pPr>
      <w:r>
        <w:t>Lösung</w:t>
      </w:r>
    </w:p>
    <w:p>
      <w:r>
        <w:t>Überprüfen Sie die Umgebungsbedingungen, da zu viel Licht oder reflektierende Oberflächen die Ergebnisse beeinträchtigen können. Stellen Sie sicher, dass das Objekt stabil positioniert ist und keine Bewegungen während der Erfassung stattfinden.</w:t>
      </w:r>
    </w:p>
    <w:p>
      <w:pPr>
        <w:pStyle w:val="Heading2"/>
      </w:pPr>
      <w:r>
        <w:t>Sensorfusion Funktioniert Nicht</w:t>
      </w:r>
    </w:p>
    <w:p>
      <w:pPr>
        <w:pStyle w:val="Heading3"/>
      </w:pPr>
      <w:r>
        <w:t>Problem</w:t>
      </w:r>
    </w:p>
    <w:p>
      <w:r>
        <w:t>Die Sensorfusion liefert keine korrekten Daten.</w:t>
      </w:r>
    </w:p>
    <w:p>
      <w:pPr>
        <w:pStyle w:val="Heading3"/>
      </w:pPr>
      <w:r>
        <w:t>Lösung</w:t>
      </w:r>
    </w:p>
    <w:p>
      <w:r>
        <w:t>Überprüfen Sie die Kalibrierung der Sensoren und stellen Sie sicher, dass die Datenformate kompatibel sind. Führen Sie einen Testlauf durch, um sicherzustellen, dass alle Sensoren ordnungsgemäß funktionieren.</w:t>
      </w:r>
    </w:p>
    <w:p>
      <w:pPr>
        <w:pStyle w:val="Heading1"/>
      </w:pPr>
      <w:r>
        <w:t>Additional Resources</w:t>
      </w:r>
    </w:p>
    <w:p>
      <w:pPr>
        <w:pStyle w:val="Heading2"/>
      </w:pPr>
      <w:r>
        <w:t>Bücher</w:t>
      </w:r>
    </w:p>
    <w:p>
      <w:pPr>
        <w:pStyle w:val="Heading4"/>
      </w:pPr>
      <w:r>
        <w:t>Titel</w:t>
      </w:r>
    </w:p>
    <w:p>
      <w:r>
        <w:t>Maschinenvision: Prinzipien und Anwendungen</w:t>
      </w:r>
    </w:p>
    <w:p>
      <w:pPr>
        <w:pStyle w:val="Heading4"/>
      </w:pPr>
      <w:r>
        <w:t>Autor</w:t>
      </w:r>
    </w:p>
    <w:p>
      <w:r>
        <w:t>Hans Müller</w:t>
      </w:r>
    </w:p>
    <w:p>
      <w:pPr>
        <w:pStyle w:val="Heading4"/>
      </w:pPr>
      <w:r>
        <w:t>Isbn</w:t>
      </w:r>
    </w:p>
    <w:p>
      <w:r>
        <w:t>978-3-123456-47-2</w:t>
      </w:r>
    </w:p>
    <w:p>
      <w:pPr>
        <w:pStyle w:val="Heading4"/>
      </w:pPr>
      <w:r>
        <w:t>Titel</w:t>
      </w:r>
    </w:p>
    <w:p>
      <w:r>
        <w:t>Künstliche Intelligenz in der Fertigung</w:t>
      </w:r>
    </w:p>
    <w:p>
      <w:pPr>
        <w:pStyle w:val="Heading4"/>
      </w:pPr>
      <w:r>
        <w:t>Autor</w:t>
      </w:r>
    </w:p>
    <w:p>
      <w:r>
        <w:t>Anna Schmidt</w:t>
      </w:r>
    </w:p>
    <w:p>
      <w:pPr>
        <w:pStyle w:val="Heading4"/>
      </w:pPr>
      <w:r>
        <w:t>Isbn</w:t>
      </w:r>
    </w:p>
    <w:p>
      <w:r>
        <w:t>978-3-123456-48-9</w:t>
      </w:r>
    </w:p>
    <w:p>
      <w:pPr>
        <w:pStyle w:val="Heading2"/>
      </w:pPr>
      <w:r>
        <w:t>Webseiten</w:t>
      </w:r>
    </w:p>
    <w:p>
      <w:pPr>
        <w:pStyle w:val="Heading4"/>
      </w:pPr>
      <w:r>
        <w:t>Titel</w:t>
      </w:r>
    </w:p>
    <w:p>
      <w:r>
        <w:t>ASCAND Technology</w:t>
      </w:r>
    </w:p>
    <w:p>
      <w:pPr>
        <w:pStyle w:val="Heading4"/>
      </w:pPr>
      <w:r>
        <w:t>Url</w:t>
      </w:r>
    </w:p>
    <w:p>
      <w:r>
        <w:t>https://www.ascand-technology.com</w:t>
      </w:r>
    </w:p>
    <w:p>
      <w:pPr>
        <w:pStyle w:val="Heading4"/>
      </w:pPr>
      <w:r>
        <w:t>Titel</w:t>
      </w:r>
    </w:p>
    <w:p>
      <w:r>
        <w:t>LiDAR und seine Anwendungen</w:t>
      </w:r>
    </w:p>
    <w:p>
      <w:pPr>
        <w:pStyle w:val="Heading4"/>
      </w:pPr>
      <w:r>
        <w:t>Url</w:t>
      </w:r>
    </w:p>
    <w:p>
      <w:r>
        <w:t>https://www.lidar-applications.com</w:t>
      </w:r>
    </w:p>
    <w:p>
      <w:pPr>
        <w:pStyle w:val="Heading2"/>
      </w:pPr>
      <w:r>
        <w:t>Online-Kurse</w:t>
      </w:r>
    </w:p>
    <w:p>
      <w:pPr>
        <w:pStyle w:val="Heading4"/>
      </w:pPr>
      <w:r>
        <w:t>Titel</w:t>
      </w:r>
    </w:p>
    <w:p>
      <w:r>
        <w:t>Einführung in Maschinenvision</w:t>
      </w:r>
    </w:p>
    <w:p>
      <w:pPr>
        <w:pStyle w:val="Heading4"/>
      </w:pPr>
      <w:r>
        <w:t>Plattform</w:t>
      </w:r>
    </w:p>
    <w:p>
      <w:r>
        <w:t>Coursera</w:t>
      </w:r>
    </w:p>
    <w:p>
      <w:pPr>
        <w:pStyle w:val="Heading4"/>
      </w:pPr>
      <w:r>
        <w:t>Link</w:t>
      </w:r>
    </w:p>
    <w:p>
      <w:r>
        <w:t>https://www.coursera.org/learn/machine-vision</w:t>
      </w:r>
    </w:p>
    <w:p>
      <w:pPr>
        <w:pStyle w:val="Heading4"/>
      </w:pPr>
      <w:r>
        <w:t>Titel</w:t>
      </w:r>
    </w:p>
    <w:p>
      <w:r>
        <w:t>Künstliche Intelligenz in der Industrie</w:t>
      </w:r>
    </w:p>
    <w:p>
      <w:pPr>
        <w:pStyle w:val="Heading4"/>
      </w:pPr>
      <w:r>
        <w:t>Plattform</w:t>
      </w:r>
    </w:p>
    <w:p>
      <w:r>
        <w:t>edX</w:t>
      </w:r>
    </w:p>
    <w:p>
      <w:pPr>
        <w:pStyle w:val="Heading4"/>
      </w:pPr>
      <w:r>
        <w:t>Link</w:t>
      </w:r>
    </w:p>
    <w:p>
      <w:r>
        <w:t>https://www.edx.org/course/ai-in-industry</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