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Preservation in Museums</w:t>
      </w:r>
    </w:p>
    <w:p>
      <w:r>
        <w:rPr>
          <w:color w:val="606060"/>
          <w:sz w:val="22"/>
        </w:rPr>
        <w:t>module_26 | Grade 8-12 | 5 days</w:t>
      </w:r>
    </w:p>
    <w:p/>
    <w:p>
      <w:pPr>
        <w:pStyle w:val="Heading1"/>
      </w:pPr>
      <w:r>
        <w:t>Career Profiles</w:t>
      </w:r>
    </w:p>
    <w:p>
      <w:pPr>
        <w:pStyle w:val="Heading2"/>
      </w:pPr>
      <w:r>
        <w:t>Digital Conservator</w:t>
      </w:r>
    </w:p>
    <w:p>
      <w:pPr>
        <w:pStyle w:val="Heading3"/>
      </w:pPr>
      <w:r>
        <w:t>Daily Work Description</w:t>
      </w:r>
    </w:p>
    <w:p>
      <w:r>
        <w:t>As a Digital Conservator, I am responsible for the preservation of digital assets in the museum's collection. My day typically involves assessing the condition of digital files, implementing strategies to ensure their longevity, and using specialized software for file restoration. I also collaborate with curators to develop guidelines for the acquisition of new digital materials.</w:t>
      </w:r>
    </w:p>
    <w:p>
      <w:pPr>
        <w:pStyle w:val="Heading3"/>
      </w:pPr>
      <w:r>
        <w:t>Connection To Module Concepts</w:t>
      </w:r>
    </w:p>
    <w:p>
      <w:r>
        <w:t>This role directly relates to the module's focus on digital preservation techniques, as I utilize structured optical projection and AI-based analysis to maintain the integrity of digital artifacts.</w:t>
      </w:r>
    </w:p>
    <w:p>
      <w:pPr>
        <w:pStyle w:val="Heading2"/>
      </w:pPr>
      <w:r>
        <w:t>Museum Technologist</w:t>
      </w:r>
    </w:p>
    <w:p>
      <w:pPr>
        <w:pStyle w:val="Heading3"/>
      </w:pPr>
      <w:r>
        <w:t>Daily Work Description</w:t>
      </w:r>
    </w:p>
    <w:p>
      <w:r>
        <w:t>In my role as a Museum Technologist, I work on integrating technology into the museum experience. My responsibilities include developing interactive exhibits, managing digital archives, and utilizing sensor fusion techniques to enhance visitor engagement. I often conduct workshops to educate staff on new digital tools.</w:t>
      </w:r>
    </w:p>
    <w:p>
      <w:pPr>
        <w:pStyle w:val="Heading3"/>
      </w:pPr>
      <w:r>
        <w:t>Connection To Module Concepts</w:t>
      </w:r>
    </w:p>
    <w:p>
      <w:r>
        <w:t>My work connects to the module by showcasing how technology can be applied to preserve and present museum artifacts, emphasizing the importance of innovation in digital preservation.</w:t>
      </w:r>
    </w:p>
    <w:p>
      <w:pPr>
        <w:pStyle w:val="Heading2"/>
      </w:pPr>
      <w:r>
        <w:t>Data Analyst for Cultural Heritage</w:t>
      </w:r>
    </w:p>
    <w:p>
      <w:pPr>
        <w:pStyle w:val="Heading3"/>
      </w:pPr>
      <w:r>
        <w:t>Daily Work Description</w:t>
      </w:r>
    </w:p>
    <w:p>
      <w:r>
        <w:t>As a Data Analyst for Cultural Heritage, I focus on analyzing data related to museum collections and visitor interactions. My daily tasks involve collecting metrics, interpreting data patterns, and providing insights that inform preservation strategies. I often work with AI-inferred estimations to predict future trends in visitor engagement.</w:t>
      </w:r>
    </w:p>
    <w:p>
      <w:pPr>
        <w:pStyle w:val="Heading3"/>
      </w:pPr>
      <w:r>
        <w:t>Connection To Module Concepts</w:t>
      </w:r>
    </w:p>
    <w:p>
      <w:r>
        <w:t>This position is tied to the module as it highlights the significance of data analysis in the context of digital preservation, especially regarding measurement and estimation techniques to enhance museum operations.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