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Scanning Techniques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Module</w:t>
      </w:r>
    </w:p>
    <w:p>
      <w:r>
        <w:t>3D Scanning Techniques</w:t>
      </w:r>
    </w:p>
    <w:p>
      <w:pPr>
        <w:pStyle w:val="Heading1"/>
      </w:pPr>
      <w:r>
        <w:t>Findings</w:t>
      </w:r>
    </w:p>
    <w:p>
      <w:pPr>
        <w:pStyle w:val="Heading2"/>
      </w:pPr>
      <w:r>
        <w:t>Technical Accuracy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The module states that 3D scanning can capture colors and textures using a single laser beam.</w:t>
      </w:r>
    </w:p>
    <w:p>
      <w:pPr>
        <w:pStyle w:val="Heading5"/>
      </w:pPr>
      <w:r>
        <w:t>Correct Information</w:t>
      </w:r>
    </w:p>
    <w:p>
      <w:r>
        <w:t>3D scanning typically requires multiple sensors or a structured light approach to capture colors and textures accurately, as a single laser beam does not provide this information.</w:t>
      </w:r>
    </w:p>
    <w:p>
      <w:pPr>
        <w:pStyle w:val="Heading5"/>
      </w:pPr>
      <w:r>
        <w:t>Severity</w:t>
      </w:r>
    </w:p>
    <w:p>
      <w:r>
        <w:t>high</w:t>
      </w:r>
    </w:p>
    <w:p>
      <w:pPr>
        <w:pStyle w:val="Heading5"/>
      </w:pPr>
      <w:r>
        <w:t>Description</w:t>
      </w:r>
    </w:p>
    <w:p>
      <w:r>
        <w:t>The module suggests that all 3D scanning technologies operate using the same principles.</w:t>
      </w:r>
    </w:p>
    <w:p>
      <w:pPr>
        <w:pStyle w:val="Heading5"/>
      </w:pPr>
      <w:r>
        <w:t>Correct Information</w:t>
      </w:r>
    </w:p>
    <w:p>
      <w:r>
        <w:t>Different 3D scanning technologies (e.g., laser scanning, structured light scanning, photogrammetry) operate on distinct principles and use different methods for data acquisition.</w:t>
      </w:r>
    </w:p>
    <w:p>
      <w:pPr>
        <w:pStyle w:val="Heading5"/>
      </w:pPr>
      <w:r>
        <w:t>Severity</w:t>
      </w:r>
    </w:p>
    <w:p>
      <w:r>
        <w:t>medium</w:t>
      </w:r>
    </w:p>
    <w:p>
      <w:pPr>
        <w:pStyle w:val="Heading2"/>
      </w:pPr>
      <w:r>
        <w:t>Pedagogical Quality</w:t>
      </w:r>
    </w:p>
    <w:p>
      <w:pPr>
        <w:pStyle w:val="Heading3"/>
      </w:pPr>
      <w:r>
        <w:t>Strengths</w:t>
      </w:r>
    </w:p>
    <w:p>
      <w:pPr>
        <w:pStyle w:val="Heading5"/>
      </w:pPr>
      <w:r>
        <w:t>Description</w:t>
      </w:r>
    </w:p>
    <w:p>
      <w:r>
        <w:t>The module includes interactive elements that engage students and allow for hands-on learning.</w:t>
      </w:r>
    </w:p>
    <w:p>
      <w:pPr>
        <w:pStyle w:val="Heading5"/>
      </w:pPr>
      <w:r>
        <w:t>Description</w:t>
      </w:r>
    </w:p>
    <w:p>
      <w:r>
        <w:t>Clear explanations of basic concepts are provided, making the content accessible for beginners.</w:t>
      </w:r>
    </w:p>
    <w:p>
      <w:pPr>
        <w:pStyle w:val="Heading3"/>
      </w:pPr>
      <w:r>
        <w:t>Weaknesses</w:t>
      </w:r>
    </w:p>
    <w:p>
      <w:pPr>
        <w:pStyle w:val="Heading5"/>
      </w:pPr>
      <w:r>
        <w:t>Description</w:t>
      </w:r>
    </w:p>
    <w:p>
      <w:r>
        <w:t>Some complex concepts are not adequately broken down, which may confuse learners without a background in the subject.</w:t>
      </w:r>
    </w:p>
    <w:p>
      <w:pPr>
        <w:pStyle w:val="Heading5"/>
      </w:pPr>
      <w:r>
        <w:t>Description</w:t>
      </w:r>
    </w:p>
    <w:p>
      <w:r>
        <w:t>The module lacks formative assessments to gauge student understanding.</w:t>
      </w:r>
    </w:p>
    <w:p>
      <w:pPr>
        <w:pStyle w:val="Heading2"/>
      </w:pPr>
      <w:r>
        <w:t>Cross Artifact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Different artifacts refer to the same scanning technology using varied names, such as 'laser scanning' and 'LIDAR'.</w:t>
      </w:r>
    </w:p>
    <w:p>
      <w:pPr>
        <w:pStyle w:val="Heading5"/>
      </w:pPr>
      <w:r>
        <w:t>Recommendation</w:t>
      </w:r>
    </w:p>
    <w:p>
      <w:r>
        <w:t>Standardize terminology across all artifacts to avoid confusion.</w:t>
      </w:r>
    </w:p>
    <w:p>
      <w:pPr>
        <w:pStyle w:val="Heading2"/>
      </w:pPr>
      <w:r>
        <w:t>Terminology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The term '3D model' is used interchangeably with '3D scan', which can lead to misunderstanding.</w:t>
      </w:r>
    </w:p>
    <w:p>
      <w:pPr>
        <w:pStyle w:val="Heading5"/>
      </w:pPr>
      <w:r>
        <w:t>Recommendation</w:t>
      </w:r>
    </w:p>
    <w:p>
      <w:r>
        <w:t>Clarify the distinction between a 3D scan (data capture) and a 3D model (the resultant object) in all materials.</w:t>
      </w:r>
    </w:p>
    <w:p>
      <w:pPr>
        <w:pStyle w:val="Heading5"/>
      </w:pPr>
      <w:r>
        <w:t>Description</w:t>
      </w:r>
    </w:p>
    <w:p>
      <w:r>
        <w:t>Inconsistent use of 'point cloud' and 'mesh' throughout the module.</w:t>
      </w:r>
    </w:p>
    <w:p>
      <w:pPr>
        <w:pStyle w:val="Heading5"/>
      </w:pPr>
      <w:r>
        <w:t>Recommendation</w:t>
      </w:r>
    </w:p>
    <w:p>
      <w:r>
        <w:t>Define both terms clearly and use them consistently to improve clarity.</w:t>
      </w:r>
    </w:p>
    <w:p>
      <w:pPr>
        <w:pStyle w:val="Heading1"/>
      </w:pPr>
      <w:r>
        <w:t>Recommendations</w:t>
      </w:r>
    </w:p>
    <w:p>
      <w:pPr>
        <w:pStyle w:val="ListBullet"/>
      </w:pPr>
      <w:r>
        <w:t>Correct the identified technical inaccuracies to ensure all scientific information is accurate.</w:t>
      </w:r>
    </w:p>
    <w:p>
      <w:pPr>
        <w:pStyle w:val="ListBullet"/>
      </w:pPr>
      <w:r>
        <w:t>Improve pedagogical elements by adding formative assessments and breaking down complex concepts.</w:t>
      </w:r>
    </w:p>
    <w:p>
      <w:pPr>
        <w:pStyle w:val="ListBullet"/>
      </w:pPr>
      <w:r>
        <w:t>Standardize terminology across all artifacts for clarity and consistency.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