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Illustrations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an overview of machine vision applications in space exploration.</w:t>
      </w:r>
    </w:p>
    <w:p>
      <w:pPr>
        <w:pStyle w:val="Heading3"/>
      </w:pPr>
      <w:r>
        <w:t>Content Description</w:t>
      </w:r>
    </w:p>
    <w:p>
      <w:r>
        <w:t>A high-level diagram showing various applications of machine vision in space exploration, including satellite imaging, rover navigation, and planetary mapping.</w:t>
      </w:r>
    </w:p>
    <w:p>
      <w:pPr>
        <w:pStyle w:val="Heading3"/>
      </w:pPr>
      <w:r>
        <w:t>Technical Accuracy Notes</w:t>
      </w:r>
    </w:p>
    <w:p>
      <w:r>
        <w:t>Ensure all applications are represented accurately, reflecting current technologies and methods used in the field.</w:t>
      </w:r>
    </w:p>
    <w:p>
      <w:pPr>
        <w:pStyle w:val="Heading3"/>
      </w:pPr>
      <w:r>
        <w:t>Location</w:t>
      </w:r>
    </w:p>
    <w:p>
      <w:r>
        <w:t>Section on Structured Optical Projection</w:t>
      </w:r>
    </w:p>
    <w:p>
      <w:pPr>
        <w:pStyle w:val="Heading3"/>
      </w:pPr>
      <w:r>
        <w:t>Purpose</w:t>
      </w:r>
    </w:p>
    <w:p>
      <w:r>
        <w:t>To explain how structured optical projection works in machine vision systems.</w:t>
      </w:r>
    </w:p>
    <w:p>
      <w:pPr>
        <w:pStyle w:val="Heading3"/>
      </w:pPr>
      <w:r>
        <w:t>Content Description</w:t>
      </w:r>
    </w:p>
    <w:p>
      <w:r>
        <w:t>An illustration depicting the structured optical projection process, including a light source, projection patterns, and a receiving sensor capturing the reflected patterns.</w:t>
      </w:r>
    </w:p>
    <w:p>
      <w:pPr>
        <w:pStyle w:val="Heading3"/>
      </w:pPr>
      <w:r>
        <w:t>Technical Accuracy Notes</w:t>
      </w:r>
    </w:p>
    <w:p>
      <w:r>
        <w:t>Highlight the role of AI-based analysis and sensor fusion in interpreting the projected patterns.</w:t>
      </w:r>
    </w:p>
    <w:p>
      <w:pPr>
        <w:pStyle w:val="Heading3"/>
      </w:pPr>
      <w:r>
        <w:t>Location</w:t>
      </w:r>
    </w:p>
    <w:p>
      <w:r>
        <w:t>Rover Navigation Section</w:t>
      </w:r>
    </w:p>
    <w:p>
      <w:pPr>
        <w:pStyle w:val="Heading3"/>
      </w:pPr>
      <w:r>
        <w:t>Purpose</w:t>
      </w:r>
    </w:p>
    <w:p>
      <w:r>
        <w:t>To illustrate how machine vision aids in rover navigation on planetary surfaces.</w:t>
      </w:r>
    </w:p>
    <w:p>
      <w:pPr>
        <w:pStyle w:val="Heading3"/>
      </w:pPr>
      <w:r>
        <w:t>Content Description</w:t>
      </w:r>
    </w:p>
    <w:p>
      <w:r>
        <w:t>A diagram showing a rover equipped with cameras and sensors, depicting its navigation path using visual data to identify obstacles and terrain features.</w:t>
      </w:r>
    </w:p>
    <w:p>
      <w:pPr>
        <w:pStyle w:val="Heading3"/>
      </w:pPr>
      <w:r>
        <w:t>Technical Accuracy Notes</w:t>
      </w:r>
    </w:p>
    <w:p>
      <w:r>
        <w:t>Include relevant sensors and their functions, ensuring clarity on measurement versus estimation in navigation.</w:t>
      </w:r>
    </w:p>
    <w:p>
      <w:pPr>
        <w:pStyle w:val="Heading3"/>
      </w:pPr>
      <w:r>
        <w:t>Location</w:t>
      </w:r>
    </w:p>
    <w:p>
      <w:r>
        <w:t>AI-Based Analysis Overview</w:t>
      </w:r>
    </w:p>
    <w:p>
      <w:pPr>
        <w:pStyle w:val="Heading3"/>
      </w:pPr>
      <w:r>
        <w:t>Purpose</w:t>
      </w:r>
    </w:p>
    <w:p>
      <w:r>
        <w:t>To clarify the role of AI in processing visual data.</w:t>
      </w:r>
    </w:p>
    <w:p>
      <w:pPr>
        <w:pStyle w:val="Heading3"/>
      </w:pPr>
      <w:r>
        <w:t>Content Description</w:t>
      </w:r>
    </w:p>
    <w:p>
      <w:r>
        <w:t>An infographic showing the workflow of AI-based analysis, including data collection, processing, and output of actionable insights.</w:t>
      </w:r>
    </w:p>
    <w:p>
      <w:pPr>
        <w:pStyle w:val="Heading3"/>
      </w:pPr>
      <w:r>
        <w:t>Technical Accuracy Notes</w:t>
      </w:r>
    </w:p>
    <w:p>
      <w:r>
        <w:t>Illustrate the distinction between direct measurements and AI-inferred estimations in the analysis process.</w:t>
      </w:r>
    </w:p>
    <w:p>
      <w:pPr>
        <w:pStyle w:val="Heading3"/>
      </w:pPr>
      <w:r>
        <w:t>Location</w:t>
      </w:r>
    </w:p>
    <w:p>
      <w:r>
        <w:t>Sensor Fusion Techniques</w:t>
      </w:r>
    </w:p>
    <w:p>
      <w:pPr>
        <w:pStyle w:val="Heading3"/>
      </w:pPr>
      <w:r>
        <w:t>Purpose</w:t>
      </w:r>
    </w:p>
    <w:p>
      <w:r>
        <w:t>To describe how sensor fusion enhances machine vision.</w:t>
      </w:r>
    </w:p>
    <w:p>
      <w:pPr>
        <w:pStyle w:val="Heading3"/>
      </w:pPr>
      <w:r>
        <w:t>Content Description</w:t>
      </w:r>
    </w:p>
    <w:p>
      <w:r>
        <w:t>A visual representation of different sensors (e.g., cameras, LIDAR, radar) integrated in a machine vision system, showcasing how data from each sensor is combined.</w:t>
      </w:r>
    </w:p>
    <w:p>
      <w:pPr>
        <w:pStyle w:val="Heading3"/>
      </w:pPr>
      <w:r>
        <w:t>Technical Accuracy Notes</w:t>
      </w:r>
    </w:p>
    <w:p>
      <w:r>
        <w:t>Ensure clarity on how sensor fusion improves the accuracy of derived calculations and enhances overall system performance.</w:t>
      </w:r>
    </w:p>
    <w:p>
      <w:pPr>
        <w:pStyle w:val="Heading3"/>
      </w:pPr>
      <w:r>
        <w:t>Location</w:t>
      </w:r>
    </w:p>
    <w:p>
      <w:r>
        <w:t>Case Study: Mars Rover</w:t>
      </w:r>
    </w:p>
    <w:p>
      <w:pPr>
        <w:pStyle w:val="Heading3"/>
      </w:pPr>
      <w:r>
        <w:t>Purpose</w:t>
      </w:r>
    </w:p>
    <w:p>
      <w:r>
        <w:t>To provide a practical example of machine vision in action.</w:t>
      </w:r>
    </w:p>
    <w:p>
      <w:pPr>
        <w:pStyle w:val="Heading3"/>
      </w:pPr>
      <w:r>
        <w:t>Content Description</w:t>
      </w:r>
    </w:p>
    <w:p>
      <w:r>
        <w:t>A detailed image of a Mars rover with annotations highlighting the machine vision components used for navigation and data collection.</w:t>
      </w:r>
    </w:p>
    <w:p>
      <w:pPr>
        <w:pStyle w:val="Heading3"/>
      </w:pPr>
      <w:r>
        <w:t>Technical Accuracy Notes</w:t>
      </w:r>
    </w:p>
    <w:p>
      <w:r>
        <w:t>Reference specific technologies used in the Mars rover missions, ensuring accurate portrayal of the systems involved.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