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Twins for Systems and Infrastructure</w:t>
      </w:r>
    </w:p>
    <w:p>
      <w:r>
        <w:rPr>
          <w:color w:val="606060"/>
          <w:sz w:val="22"/>
        </w:rPr>
        <w:t>module_29 | Grade 8-12 | 5 days</w:t>
      </w:r>
    </w:p>
    <w:p/>
    <w:p>
      <w:pPr>
        <w:pStyle w:val="Heading1"/>
      </w:pPr>
      <w:r>
        <w:t>Career Profiles</w:t>
      </w:r>
    </w:p>
    <w:p>
      <w:pPr>
        <w:pStyle w:val="Heading2"/>
      </w:pPr>
      <w:r>
        <w:t>Digital Twin Engineer</w:t>
      </w:r>
    </w:p>
    <w:p>
      <w:pPr>
        <w:pStyle w:val="Heading3"/>
      </w:pPr>
      <w:r>
        <w:t>Daily Work Description</w:t>
      </w:r>
    </w:p>
    <w:p>
      <w:r>
        <w:t>A Digital Twin Engineer works with teams to create and manage digital representations of physical systems, such as manufacturing processes or urban infrastructure. They utilize structured optical projection and AI-based analysis to gather data and model these systems, ensuring accuracy and efficiency. Daily tasks include collaborating with software developers to enhance simulation capabilities, analyzing sensor data for system performance, and optimizing the digital twin based on real-world changes.</w:t>
      </w:r>
    </w:p>
    <w:p>
      <w:pPr>
        <w:pStyle w:val="Heading3"/>
      </w:pPr>
      <w:r>
        <w:t>Connection To Module Concepts</w:t>
      </w:r>
    </w:p>
    <w:p>
      <w:r>
        <w:t>This role directly connects to the module's emphasis on digital twins by leveraging structured optical projection and AI analysis to create accurate models of physical systems, enhancing monitoring and predictive capabilities.</w:t>
      </w:r>
    </w:p>
    <w:p>
      <w:pPr>
        <w:pStyle w:val="Heading2"/>
      </w:pPr>
      <w:r>
        <w:t>Data Scientist in Smart Cities</w:t>
      </w:r>
    </w:p>
    <w:p>
      <w:pPr>
        <w:pStyle w:val="Heading3"/>
      </w:pPr>
      <w:r>
        <w:t>Daily Work Description</w:t>
      </w:r>
    </w:p>
    <w:p>
      <w:r>
        <w:t>As a Data Scientist focused on Smart Cities, the professional collects and analyzes vast amounts of data from various sensors deployed throughout urban environments. They apply statistical methods and AI techniques to interpret data trends and inform city planning and infrastructure improvements. Daily responsibilities include data cleaning, developing predictive models, and collaborating with urban planners to implement data-driven solutions.</w:t>
      </w:r>
    </w:p>
    <w:p>
      <w:pPr>
        <w:pStyle w:val="Heading3"/>
      </w:pPr>
      <w:r>
        <w:t>Connection To Module Concepts</w:t>
      </w:r>
    </w:p>
    <w:p>
      <w:r>
        <w:t>This position highlights the importance of AI-based analysis and sensor fusion in the context of urban infrastructure, aligning with the module's focus on how digital twins can enhance decision-making for city management.</w:t>
      </w:r>
    </w:p>
    <w:p>
      <w:pPr>
        <w:pStyle w:val="Heading2"/>
      </w:pPr>
      <w:r>
        <w:t>Systems Integration Specialist</w:t>
      </w:r>
    </w:p>
    <w:p>
      <w:pPr>
        <w:pStyle w:val="Heading3"/>
      </w:pPr>
      <w:r>
        <w:t>Daily Work Description</w:t>
      </w:r>
    </w:p>
    <w:p>
      <w:r>
        <w:t>A Systems Integration Specialist is responsible for ensuring that various technologies and systems work together seamlessly within an organization. This includes integrating data from IoT devices and creating digital twins of complex systems. Daily activities involve troubleshooting integration issues, collaborating with software engineers to implement sensor fusion techniques, and validating the performance of integrated systems.</w:t>
      </w:r>
    </w:p>
    <w:p>
      <w:pPr>
        <w:pStyle w:val="Heading3"/>
      </w:pPr>
      <w:r>
        <w:t>Connection To Module Concepts</w:t>
      </w:r>
    </w:p>
    <w:p>
      <w:r>
        <w:t>This career connects to the module by emphasizing the role of sensor fusion in creating functional digital twins, which facilitate improved system performance and monitoring.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