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Twins for Systems and Infrastructure</w:t>
      </w:r>
    </w:p>
    <w:p>
      <w:r>
        <w:rPr>
          <w:color w:val="606060"/>
          <w:sz w:val="22"/>
        </w:rPr>
        <w:t>module_29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To provide an overview of digital twins in systems and infrastructure.</w:t>
      </w:r>
    </w:p>
    <w:p>
      <w:pPr>
        <w:pStyle w:val="Heading3"/>
      </w:pPr>
      <w:r>
        <w:t>Content Description</w:t>
      </w:r>
    </w:p>
    <w:p>
      <w:r>
        <w:t>A high-level diagram illustrating the concept of digital twins, showing the relationship between the physical system and its digital counterpart. Include various components such as sensors, data streams, and analytics.</w:t>
      </w:r>
    </w:p>
    <w:p>
      <w:pPr>
        <w:pStyle w:val="Heading3"/>
      </w:pPr>
      <w:r>
        <w:t>Technical Accuracy Notes</w:t>
      </w:r>
    </w:p>
    <w:p>
      <w:r>
        <w:t>Ensure accurate representation of how data is collected and processed, emphasizing the role of structured optical projection and sensor fusion.</w:t>
      </w:r>
    </w:p>
    <w:p>
      <w:pPr>
        <w:pStyle w:val="Heading3"/>
      </w:pPr>
      <w:r>
        <w:t>Location</w:t>
      </w:r>
    </w:p>
    <w:p>
      <w:r>
        <w:t>Lesson 1: Fundamentals of Digital Twins</w:t>
      </w:r>
    </w:p>
    <w:p>
      <w:pPr>
        <w:pStyle w:val="Heading3"/>
      </w:pPr>
      <w:r>
        <w:t>Purpose</w:t>
      </w:r>
    </w:p>
    <w:p>
      <w:r>
        <w:t>To explain the core components of digital twins.</w:t>
      </w:r>
    </w:p>
    <w:p>
      <w:pPr>
        <w:pStyle w:val="Heading3"/>
      </w:pPr>
      <w:r>
        <w:t>Content Description</w:t>
      </w:r>
    </w:p>
    <w:p>
      <w:r>
        <w:t>An infographic detailing the main components of a digital twin, including physical asset, digital model, data integration, and analytics platform. Use labeled sections for clarity.</w:t>
      </w:r>
    </w:p>
    <w:p>
      <w:pPr>
        <w:pStyle w:val="Heading3"/>
      </w:pPr>
      <w:r>
        <w:t>Technical Accuracy Notes</w:t>
      </w:r>
    </w:p>
    <w:p>
      <w:r>
        <w:t>Highlight the distinction between measurement, calculation, and estimation in the context of digital twins.</w:t>
      </w:r>
    </w:p>
    <w:p>
      <w:pPr>
        <w:pStyle w:val="Heading3"/>
      </w:pPr>
      <w:r>
        <w:t>Location</w:t>
      </w:r>
    </w:p>
    <w:p>
      <w:r>
        <w:t>Lesson 2: Applications of Digital Twins</w:t>
      </w:r>
    </w:p>
    <w:p>
      <w:pPr>
        <w:pStyle w:val="Heading3"/>
      </w:pPr>
      <w:r>
        <w:t>Purpose</w:t>
      </w:r>
    </w:p>
    <w:p>
      <w:r>
        <w:t>To showcase various applications of digital twins in different industries.</w:t>
      </w:r>
    </w:p>
    <w:p>
      <w:pPr>
        <w:pStyle w:val="Heading3"/>
      </w:pPr>
      <w:r>
        <w:t>Content Description</w:t>
      </w:r>
    </w:p>
    <w:p>
      <w:r>
        <w:t>A series of case study illustrations depicting how digital twins are used in sectors such as manufacturing, urban planning, and healthcare. Each case should include a brief description.</w:t>
      </w:r>
    </w:p>
    <w:p>
      <w:pPr>
        <w:pStyle w:val="Heading3"/>
      </w:pPr>
      <w:r>
        <w:t>Technical Accuracy Notes</w:t>
      </w:r>
    </w:p>
    <w:p>
      <w:r>
        <w:t>Ensure that each application is accurately represented, reflecting real-world uses of structured optical projection and AI-based analysis.</w:t>
      </w:r>
    </w:p>
    <w:p>
      <w:pPr>
        <w:pStyle w:val="Heading3"/>
      </w:pPr>
      <w:r>
        <w:t>Location</w:t>
      </w:r>
    </w:p>
    <w:p>
      <w:r>
        <w:t>Lesson 3: Technology Behind Digital Twins</w:t>
      </w:r>
    </w:p>
    <w:p>
      <w:pPr>
        <w:pStyle w:val="Heading3"/>
      </w:pPr>
      <w:r>
        <w:t>Purpose</w:t>
      </w:r>
    </w:p>
    <w:p>
      <w:r>
        <w:t>To provide insight into the technology that enables digital twins.</w:t>
      </w:r>
    </w:p>
    <w:p>
      <w:pPr>
        <w:pStyle w:val="Heading3"/>
      </w:pPr>
      <w:r>
        <w:t>Content Description</w:t>
      </w:r>
    </w:p>
    <w:p>
      <w:r>
        <w:t>A flowchart that outlines the technology stack involved in creating and maintaining digital twins, including sensors, data processing, and AI algorithms.</w:t>
      </w:r>
    </w:p>
    <w:p>
      <w:pPr>
        <w:pStyle w:val="Heading3"/>
      </w:pPr>
      <w:r>
        <w:t>Technical Accuracy Notes</w:t>
      </w:r>
    </w:p>
    <w:p>
      <w:r>
        <w:t>Clarify the roles of AI-based analysis and sensor fusion, and avoid oversimplifying the technology involved.</w:t>
      </w:r>
    </w:p>
    <w:p>
      <w:pPr>
        <w:pStyle w:val="Heading3"/>
      </w:pPr>
      <w:r>
        <w:t>Location</w:t>
      </w:r>
    </w:p>
    <w:p>
      <w:r>
        <w:t>Lesson 4: Challenges and Considerations</w:t>
      </w:r>
    </w:p>
    <w:p>
      <w:pPr>
        <w:pStyle w:val="Heading3"/>
      </w:pPr>
      <w:r>
        <w:t>Purpose</w:t>
      </w:r>
    </w:p>
    <w:p>
      <w:r>
        <w:t>To discuss the potential challenges in implementing digital twins.</w:t>
      </w:r>
    </w:p>
    <w:p>
      <w:pPr>
        <w:pStyle w:val="Heading3"/>
      </w:pPr>
      <w:r>
        <w:t>Content Description</w:t>
      </w:r>
    </w:p>
    <w:p>
      <w:r>
        <w:t>A visual representation of common challenges faced when deploying digital twins, such as data integration issues, security concerns, and accuracy limitations.</w:t>
      </w:r>
    </w:p>
    <w:p>
      <w:pPr>
        <w:pStyle w:val="Heading3"/>
      </w:pPr>
      <w:r>
        <w:t>Technical Accuracy Notes</w:t>
      </w:r>
    </w:p>
    <w:p>
      <w:r>
        <w:t>Address the variability in results and the importance of understanding the distinction between measurement, calculation, and estimation.</w:t>
      </w:r>
    </w:p>
    <w:p>
      <w:pPr>
        <w:pStyle w:val="Heading3"/>
      </w:pPr>
      <w:r>
        <w:t>Location</w:t>
      </w:r>
    </w:p>
    <w:p>
      <w:r>
        <w:t>Module Conclusion</w:t>
      </w:r>
    </w:p>
    <w:p>
      <w:pPr>
        <w:pStyle w:val="Heading3"/>
      </w:pPr>
      <w:r>
        <w:t>Purpose</w:t>
      </w:r>
    </w:p>
    <w:p>
      <w:r>
        <w:t>To summarize the key takeaways regarding digital twins.</w:t>
      </w:r>
    </w:p>
    <w:p>
      <w:pPr>
        <w:pStyle w:val="Heading3"/>
      </w:pPr>
      <w:r>
        <w:t>Content Description</w:t>
      </w:r>
    </w:p>
    <w:p>
      <w:r>
        <w:t>A recap infographic that highlights the main points covered in the module, including the benefits and challenges of digital twins.</w:t>
      </w:r>
    </w:p>
    <w:p>
      <w:pPr>
        <w:pStyle w:val="Heading3"/>
      </w:pPr>
      <w:r>
        <w:t>Technical Accuracy Notes</w:t>
      </w:r>
    </w:p>
    <w:p>
      <w:r>
        <w:t>Ensure the summary reflects the complexity and nuances of the topic without claiming perfection or exactness in results.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