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pStyle w:val="Title"/>
      </w:pPr>
      <w:r>
        <w:t>Digital Twins for Systems and Infrastructure</w:t>
      </w:r>
    </w:p>
    <w:p>
      <w:r>
        <w:rPr>
          <w:color w:val="606060"/>
          <w:sz w:val="22"/>
        </w:rPr>
        <w:t>module_29 | Grade 8-12 | 5 days</w:t>
      </w:r>
    </w:p>
    <w:p/>
    <w:p>
      <w:pPr>
        <w:pStyle w:val="Heading1"/>
      </w:pPr>
      <w:r>
        <w:t>Title Slide</w:t>
      </w:r>
    </w:p>
    <w:p>
      <w:pPr>
        <w:pStyle w:val="Heading2"/>
      </w:pPr>
      <w:r>
        <w:t>Title</w:t>
      </w:r>
    </w:p>
    <w:p>
      <w:r>
        <w:t>Digital Twins for Systems and Infrastructure</w:t>
      </w:r>
    </w:p>
    <w:p>
      <w:pPr>
        <w:pStyle w:val="Heading2"/>
      </w:pPr>
      <w:r>
        <w:t>Subtitle</w:t>
      </w:r>
    </w:p>
    <w:p>
      <w:r>
        <w:t>Exploring the Integration of 3D Models in Digital Twin Development</w:t>
      </w:r>
    </w:p>
    <w:p>
      <w:pPr>
        <w:pStyle w:val="Heading2"/>
      </w:pPr>
      <w:r>
        <w:t>Author</w:t>
      </w:r>
    </w:p>
    <w:p>
      <w:r>
        <w:t>Your Name</w:t>
      </w:r>
    </w:p>
    <w:p>
      <w:pPr>
        <w:pStyle w:val="Heading2"/>
      </w:pPr>
      <w:r>
        <w:t>Date</w:t>
      </w:r>
    </w:p>
    <w:p>
      <w:r>
        <w:t>MM/DD/YYYY</w:t>
      </w:r>
    </w:p>
    <w:p>
      <w:pPr>
        <w:pStyle w:val="Heading1"/>
      </w:pPr>
      <w:r>
        <w:t>Driving Question Slide</w:t>
      </w:r>
    </w:p>
    <w:p>
      <w:pPr>
        <w:pStyle w:val="Heading2"/>
      </w:pPr>
      <w:r>
        <w:t>Title</w:t>
      </w:r>
    </w:p>
    <w:p>
      <w:r>
        <w:t>Driving Question</w:t>
      </w:r>
    </w:p>
    <w:p>
      <w:pPr>
        <w:pStyle w:val="Heading2"/>
      </w:pPr>
      <w:r>
        <w:t>Content</w:t>
      </w:r>
    </w:p>
    <w:p>
      <w:r>
        <w:t>When does a 3D model become part of a useful digital twin of a larger system?</w:t>
      </w:r>
    </w:p>
    <w:p>
      <w:pPr>
        <w:pStyle w:val="Heading1"/>
      </w:pPr>
      <w:r>
        <w:t>Concept Slides</w:t>
      </w:r>
    </w:p>
    <w:p>
      <w:pPr>
        <w:pStyle w:val="Heading2"/>
      </w:pPr>
      <w:r>
        <w:t>Understanding Digital Twins</w:t>
      </w:r>
    </w:p>
    <w:p>
      <w:pPr>
        <w:pStyle w:val="Heading3"/>
      </w:pPr>
      <w:r>
        <w:t>Content</w:t>
      </w:r>
    </w:p>
    <w:p>
      <w:r>
        <w:t>Define digital twins, their purpose, and their role in systems and infrastructure. Discuss how they serve as virtual representations of physical entities, enabling simulation and analysis.</w:t>
      </w:r>
    </w:p>
    <w:p>
      <w:pPr>
        <w:pStyle w:val="Heading2"/>
      </w:pPr>
      <w:r>
        <w:t>3D Models in Digital Twins</w:t>
      </w:r>
    </w:p>
    <w:p>
      <w:pPr>
        <w:pStyle w:val="Heading3"/>
      </w:pPr>
      <w:r>
        <w:t>Content</w:t>
      </w:r>
    </w:p>
    <w:p>
      <w:r>
        <w:t>Explain the significance of 3D models as foundational components of digital twins. Detail how they represent physical characteristics, geometries, and spatial relationships within a system.</w:t>
      </w:r>
    </w:p>
    <w:p>
      <w:pPr>
        <w:pStyle w:val="Heading2"/>
      </w:pPr>
      <w:r>
        <w:t>Integration of Data Sources</w:t>
      </w:r>
    </w:p>
    <w:p>
      <w:pPr>
        <w:pStyle w:val="Heading3"/>
      </w:pPr>
      <w:r>
        <w:t>Content</w:t>
      </w:r>
    </w:p>
    <w:p>
      <w:r>
        <w:t>Discuss the importance of integrating various data sources, including real-time sensor data, historical data, and AI-based analysis. Explain how this data enhances the accuracy and functionality of digital twins.</w:t>
      </w:r>
    </w:p>
    <w:p>
      <w:pPr>
        <w:pStyle w:val="Heading2"/>
      </w:pPr>
      <w:r>
        <w:t>Sensor Fusion and AI Analysis</w:t>
      </w:r>
    </w:p>
    <w:p>
      <w:pPr>
        <w:pStyle w:val="Heading3"/>
      </w:pPr>
      <w:r>
        <w:t>Content</w:t>
      </w:r>
    </w:p>
    <w:p>
      <w:r>
        <w:t>Introduce the concepts of structured optical projection, AI-based analysis, and sensor fusion. Describe how these technologies contribute to the continuous update and refinement of a digital twin.</w:t>
      </w:r>
    </w:p>
    <w:p>
      <w:pPr>
        <w:pStyle w:val="Heading2"/>
      </w:pPr>
      <w:r>
        <w:t>Applications of Digital Twins</w:t>
      </w:r>
    </w:p>
    <w:p>
      <w:pPr>
        <w:pStyle w:val="Heading3"/>
      </w:pPr>
      <w:r>
        <w:t>Content</w:t>
      </w:r>
    </w:p>
    <w:p>
      <w:r>
        <w:t>Explore various applications of digital twins in different sectors such as manufacturing, urban planning, and infrastructure management. Highlight case studies that showcase their effectiveness.</w:t>
      </w:r>
    </w:p>
    <w:p>
      <w:pPr>
        <w:pStyle w:val="Heading2"/>
      </w:pPr>
      <w:r>
        <w:t>Challenges and Limitations</w:t>
      </w:r>
    </w:p>
    <w:p>
      <w:pPr>
        <w:pStyle w:val="Heading3"/>
      </w:pPr>
      <w:r>
        <w:t>Content</w:t>
      </w:r>
    </w:p>
    <w:p>
      <w:r>
        <w:t>Identify potential challenges in creating and maintaining digital twins, including data accuracy, integration complexities, and the evolving nature of systems. Discuss how these factors can impact the utility of a digital twin.</w:t>
      </w:r>
    </w:p>
    <w:p>
      <w:pPr>
        <w:pStyle w:val="Heading1"/>
      </w:pPr>
      <w:r>
        <w:t>Conceptual Workflow Diagram Slide</w:t>
      </w:r>
    </w:p>
    <w:p>
      <w:pPr>
        <w:pStyle w:val="Heading2"/>
      </w:pPr>
      <w:r>
        <w:t>Title</w:t>
      </w:r>
    </w:p>
    <w:p>
      <w:r>
        <w:t>Conceptual Workflow for Digital Twin Development</w:t>
      </w:r>
    </w:p>
    <w:p>
      <w:pPr>
        <w:pStyle w:val="Heading2"/>
      </w:pPr>
      <w:r>
        <w:t>Content</w:t>
      </w:r>
    </w:p>
    <w:p>
      <w:r>
        <w:t>Present a workflow diagram that illustrates the stages of creating a digital twin, including 3D model creation, data integration, sensor fusion, and continuous AI analysis. Emphasize the iterative nature of the process.</w:t>
      </w:r>
    </w:p>
    <w:p>
      <w:pPr>
        <w:pStyle w:val="Heading1"/>
      </w:pPr>
      <w:r>
        <w:t>Summary And Reflection Slide</w:t>
      </w:r>
    </w:p>
    <w:p>
      <w:pPr>
        <w:pStyle w:val="Heading2"/>
      </w:pPr>
      <w:r>
        <w:t>Title</w:t>
      </w:r>
    </w:p>
    <w:p>
      <w:r>
        <w:t>Summary and Reflection</w:t>
      </w:r>
    </w:p>
    <w:p>
      <w:pPr>
        <w:pStyle w:val="Heading2"/>
      </w:pPr>
      <w:r>
        <w:t>Content</w:t>
      </w:r>
    </w:p>
    <w:p>
      <w:r>
        <w:t>Recap the key points discussed in the module. Encourage students to reflect on the role of 3D models in the context of digital twins and consider how advancements in technology might shape future applications.</w:t>
      </w:r>
    </w:p>
    <w:sectPr w:rsidR="00FC693F" w:rsidRPr="0006063C" w:rsidSect="00034616">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