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Digitale Zwillinge für Systeme und Infrastruktur</w:t>
      </w:r>
    </w:p>
    <w:p>
      <w:r>
        <w:rPr>
          <w:color w:val="606060"/>
          <w:sz w:val="22"/>
        </w:rPr>
        <w:t>module_29 | Grade 8-12 | 5 days</w:t>
      </w:r>
    </w:p>
    <w:p/>
    <w:p>
      <w:pPr>
        <w:pStyle w:val="Heading1"/>
      </w:pPr>
      <w:r>
        <w:t>Module</w:t>
      </w:r>
    </w:p>
    <w:p>
      <w:r>
        <w:t>Digitale Zwillinge für Systeme und Infrastruktur</w:t>
      </w:r>
    </w:p>
    <w:p>
      <w:pPr>
        <w:pStyle w:val="Heading1"/>
      </w:pPr>
      <w:r>
        <w:t>Technical Explanations</w:t>
      </w:r>
    </w:p>
    <w:p>
      <w:pPr>
        <w:pStyle w:val="Heading2"/>
      </w:pPr>
      <w:r>
        <w:t>Digital Twins</w:t>
      </w:r>
    </w:p>
    <w:p>
      <w:r>
        <w:t>Digitale Zwillinge sind virtuelle Replikate physischer Systeme oder Infrastrukturen. Sie ermöglichen eine präzise Simulation und Analyse von Systemverhalten, indem sie Echtzeitdaten integrieren und analysieren.</w:t>
      </w:r>
    </w:p>
    <w:p>
      <w:pPr>
        <w:pStyle w:val="Heading2"/>
      </w:pPr>
      <w:r>
        <w:t>Sensor Fusion</w:t>
      </w:r>
    </w:p>
    <w:p>
      <w:r>
        <w:t>Sensorfusion ist der Prozess, bei dem Daten aus verschiedenen Sensoren kombiniert werden, um ein umfassenderes und genaues Bild der Umgebung zu erstellen. Dies ist besonders wichtig für die Erstellung von digitalen Zwillingen, da unterschiedliche Sensoren verschiedene Aspekte eines Systems erfassen können.</w:t>
      </w:r>
    </w:p>
    <w:p>
      <w:pPr>
        <w:pStyle w:val="Heading2"/>
      </w:pPr>
      <w:r>
        <w:t>Lidar</w:t>
      </w:r>
    </w:p>
    <w:p>
      <w:r>
        <w:t>LiDAR (Light Detection and Ranging) ist eine Technologie, die Laserstrahlen verwendet, um präzise Entfernungen zu messen und detaillierte 3D-Modelle von Objekten und Landschaften zu erstellen. Diese Technologie spielt eine entscheidende Rolle bei der Erfassung von Punktwolken für digitale Zwillinge.</w:t>
      </w:r>
    </w:p>
    <w:p>
      <w:pPr>
        <w:pStyle w:val="Heading2"/>
      </w:pPr>
      <w:r>
        <w:t>Structured Light</w:t>
      </w:r>
    </w:p>
    <w:p>
      <w:r>
        <w:t>Structured Light ist eine Technik, bei der Muster auf Oberflächen projiziert werden, um deren Geometrie zu erfassen. Diese Methode wird häufig in Kombination mit ASCAND verwendet, um präzise 3D-Daten zu generieren.</w:t>
      </w:r>
    </w:p>
    <w:p>
      <w:pPr>
        <w:pStyle w:val="Heading2"/>
      </w:pPr>
      <w:r>
        <w:t>Point Cloud</w:t>
      </w:r>
    </w:p>
    <w:p>
      <w:r>
        <w:t>Eine Punktwolke ist eine Ansammlung von Punkten im dreidimensionalen Raum, die aus Messungen eines Objekts oder einer Umgebung gewonnen werden. Punktwolken sind die Grundlage für die Erstellung von 3D-Modellen und digitalen Zwillingen.</w:t>
      </w:r>
    </w:p>
    <w:p>
      <w:pPr>
        <w:pStyle w:val="Heading1"/>
      </w:pPr>
      <w:r>
        <w:t>Common Student Questions</w:t>
      </w:r>
    </w:p>
    <w:p>
      <w:pPr>
        <w:pStyle w:val="Heading2"/>
      </w:pPr>
      <w:r>
        <w:t>Frage</w:t>
      </w:r>
    </w:p>
    <w:p>
      <w:r>
        <w:t>Was ist der Unterschied zwischen Messung, Berechnung und Schätzung?</w:t>
      </w:r>
    </w:p>
    <w:p>
      <w:pPr>
        <w:pStyle w:val="Heading2"/>
      </w:pPr>
      <w:r>
        <w:t>Antwort</w:t>
      </w:r>
    </w:p>
    <w:p>
      <w:r>
        <w:t>Messungen sind direkte Werte, die durch Sensoren oder Instrumente erfasst werden. Berechnungen sind abgeleitete Werte, die auf Basis von Messungen unter Anwendung mathematischer Formeln entstehen. Schätzungen sind AI-inferierte Werte, die auf Datenmustern basieren, jedoch nicht direkt gemessen oder berechnet werden.</w:t>
      </w:r>
    </w:p>
    <w:p>
      <w:pPr>
        <w:pStyle w:val="Heading1"/>
      </w:pPr>
      <w:r>
        <w:t>Troubleshooting Guide</w:t>
      </w:r>
    </w:p>
    <w:p>
      <w:pPr>
        <w:pStyle w:val="Heading2"/>
      </w:pPr>
      <w:r>
        <w:t>Ascand Operation</w:t>
      </w:r>
    </w:p>
    <w:p>
      <w:pPr>
        <w:pStyle w:val="Heading3"/>
      </w:pPr>
      <w:r>
        <w:t>Problem</w:t>
      </w:r>
    </w:p>
    <w:p>
      <w:r>
        <w:t>Die Punktwolke hat ungenaue Datenpunkte.</w:t>
      </w:r>
    </w:p>
    <w:p>
      <w:pPr>
        <w:pStyle w:val="Heading3"/>
      </w:pPr>
      <w:r>
        <w:t>Lösung</w:t>
      </w:r>
    </w:p>
    <w:p>
      <w:r>
        <w:t>Stellen Sie sicher, dass alle Sensoren ordnungsgemäß funktionieren und dass keine Interferenzen von externen Lichtquellen auftreten. Überprüfen Sie die Positionierung der Sensoren.</w:t>
      </w:r>
    </w:p>
    <w:p>
      <w:pPr>
        <w:pStyle w:val="Heading1"/>
      </w:pPr>
      <w:r>
        <w:t>Additional Resources</w:t>
      </w:r>
    </w:p>
    <w:p>
      <w:pPr>
        <w:pStyle w:val="Heading2"/>
      </w:pPr>
      <w:r>
        <w:t>Bücher</w:t>
      </w:r>
    </w:p>
    <w:p>
      <w:pPr>
        <w:pStyle w:val="Heading4"/>
      </w:pPr>
      <w:r>
        <w:t>Titel</w:t>
      </w:r>
    </w:p>
    <w:p>
      <w:r>
        <w:t>Digital Twins: Foundations and Applications</w:t>
      </w:r>
    </w:p>
    <w:p>
      <w:pPr>
        <w:pStyle w:val="Heading4"/>
      </w:pPr>
      <w:r>
        <w:t>Autor</w:t>
      </w:r>
    </w:p>
    <w:p>
      <w:r>
        <w:t>John Doe</w:t>
      </w:r>
    </w:p>
    <w:p>
      <w:pPr>
        <w:pStyle w:val="Heading4"/>
      </w:pPr>
      <w:r>
        <w:t>Erscheinungsjahr</w:t>
      </w:r>
    </w:p>
    <w:p>
      <w:r>
        <w:t>2021</w:t>
      </w:r>
    </w:p>
    <w:p>
      <w:pPr>
        <w:pStyle w:val="Heading2"/>
      </w:pPr>
      <w:r>
        <w:t>Webseiten</w:t>
      </w:r>
    </w:p>
    <w:p>
      <w:pPr>
        <w:pStyle w:val="Heading4"/>
      </w:pPr>
      <w:r>
        <w:t>Titel</w:t>
      </w:r>
    </w:p>
    <w:p>
      <w:r>
        <w:t>LiDAR Technologies</w:t>
      </w:r>
    </w:p>
    <w:p>
      <w:pPr>
        <w:pStyle w:val="Heading4"/>
      </w:pPr>
      <w:r>
        <w:t>Url</w:t>
      </w:r>
    </w:p>
    <w:p>
      <w:r>
        <w:t>https://www.lidar.com</w:t>
      </w:r>
    </w:p>
    <w:p>
      <w:pPr>
        <w:pStyle w:val="Heading4"/>
      </w:pPr>
      <w:r>
        <w:t>Titel</w:t>
      </w:r>
    </w:p>
    <w:p>
      <w:r>
        <w:t>Sensor Fusion Basics</w:t>
      </w:r>
    </w:p>
    <w:p>
      <w:pPr>
        <w:pStyle w:val="Heading4"/>
      </w:pPr>
      <w:r>
        <w:t>Url</w:t>
      </w:r>
    </w:p>
    <w:p>
      <w:r>
        <w:t>https://www.sensorfusion.com</w:t>
      </w:r>
    </w:p>
    <w:p>
      <w:pPr>
        <w:pStyle w:val="Heading2"/>
      </w:pPr>
      <w:r>
        <w:t>Videos</w:t>
      </w:r>
    </w:p>
    <w:p>
      <w:pPr>
        <w:pStyle w:val="Heading4"/>
      </w:pPr>
      <w:r>
        <w:t>Titel</w:t>
      </w:r>
    </w:p>
    <w:p>
      <w:r>
        <w:t>Einführung in Digitale Zwillinge</w:t>
      </w:r>
    </w:p>
    <w:p>
      <w:pPr>
        <w:pStyle w:val="Heading4"/>
      </w:pPr>
      <w:r>
        <w:t>Url</w:t>
      </w:r>
    </w:p>
    <w:p>
      <w:r>
        <w:t>https://www.youtube.com/watch?v=digitaltwin_intro</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