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Digitale Zwillinge für Systeme und Infrastruktur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Id</w:t>
      </w:r>
    </w:p>
    <w:p>
      <w:r>
        <w:t>module_29</w:t>
      </w:r>
    </w:p>
    <w:p>
      <w:pPr>
        <w:pStyle w:val="Heading1"/>
      </w:pPr>
      <w:r>
        <w:t>Unit</w:t>
      </w:r>
    </w:p>
    <w:p>
      <w:r>
        <w:t>Anwendungen in der realen Welt</w:t>
      </w:r>
    </w:p>
    <w:p>
      <w:pPr>
        <w:pStyle w:val="Heading1"/>
      </w:pPr>
      <w:r>
        <w:t>Drivingquestion</w:t>
      </w:r>
    </w:p>
    <w:p>
      <w:r>
        <w:t>Wann wird ein 3D-Modell Teil eines nützlichen digitalen Zwillings eines größeren Systems?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Physisches Asset oder System</w:t>
      </w:r>
    </w:p>
    <w:p>
      <w:pPr>
        <w:pStyle w:val="ListBullet"/>
      </w:pPr>
      <w:r>
        <w:t>Geometrische und operationale Daten</w:t>
      </w:r>
    </w:p>
    <w:p>
      <w:pPr>
        <w:pStyle w:val="ListBullet"/>
      </w:pPr>
      <w:r>
        <w:t>Digitale Repräsentation</w:t>
      </w:r>
    </w:p>
    <w:p>
      <w:pPr>
        <w:pStyle w:val="ListBullet"/>
      </w:pPr>
      <w:r>
        <w:t>Zustandsaktualisierungen</w:t>
      </w:r>
    </w:p>
    <w:p>
      <w:pPr>
        <w:pStyle w:val="ListBullet"/>
      </w:pPr>
      <w:r>
        <w:t>Analyse oder Simulation</w:t>
      </w:r>
    </w:p>
    <w:p>
      <w:pPr>
        <w:pStyle w:val="ListBullet"/>
      </w:pPr>
      <w:r>
        <w:t>Entscheidung und Feedback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lo_29_01</w:t>
      </w:r>
    </w:p>
    <w:p>
      <w:pPr>
        <w:pStyle w:val="Heading3"/>
      </w:pPr>
      <w:r>
        <w:t>Description</w:t>
      </w:r>
    </w:p>
    <w:p>
      <w:r>
        <w:t>Unterscheiden Sie ein statisches 3D-Modell von einem digitalen Zwilling, der mit Zweck, Daten und Systemzustand verknüpft ist.</w:t>
      </w:r>
    </w:p>
    <w:p>
      <w:pPr>
        <w:pStyle w:val="Heading3"/>
      </w:pPr>
      <w:r>
        <w:t>Cognitivelevel</w:t>
      </w:r>
    </w:p>
    <w:p>
      <w:r>
        <w:t>analysieren</w:t>
      </w:r>
    </w:p>
    <w:p>
      <w:pPr>
        <w:pStyle w:val="Heading2"/>
      </w:pPr>
      <w:r>
        <w:t>lo_29_02</w:t>
      </w:r>
    </w:p>
    <w:p>
      <w:pPr>
        <w:pStyle w:val="Heading3"/>
      </w:pPr>
      <w:r>
        <w:t>Description</w:t>
      </w:r>
    </w:p>
    <w:p>
      <w:r>
        <w:t>Identifizieren Sie geometrische, operationale, zeitliche und kontextuelle Daten, die für eine angegebene Zwillingsanwendung erforderlich sind.</w:t>
      </w:r>
    </w:p>
    <w:p>
      <w:pPr>
        <w:pStyle w:val="Heading3"/>
      </w:pPr>
      <w:r>
        <w:t>Cognitivelevel</w:t>
      </w:r>
    </w:p>
    <w:p>
      <w:r>
        <w:t>analysieren</w:t>
      </w:r>
    </w:p>
    <w:p>
      <w:pPr>
        <w:pStyle w:val="Heading2"/>
      </w:pPr>
      <w:r>
        <w:t>lo_29_03</w:t>
      </w:r>
    </w:p>
    <w:p>
      <w:pPr>
        <w:pStyle w:val="Heading3"/>
      </w:pPr>
      <w:r>
        <w:t>Description</w:t>
      </w:r>
    </w:p>
    <w:p>
      <w:r>
        <w:t>Erstellen Sie eine konzeptionelle Architektur eines digitalen Zwillings für ein Klassenraumsasset oder -system.</w:t>
      </w:r>
    </w:p>
    <w:p>
      <w:pPr>
        <w:pStyle w:val="Heading3"/>
      </w:pPr>
      <w:r>
        <w:t>Cognitivelevel</w:t>
      </w:r>
    </w:p>
    <w:p>
      <w:r>
        <w:t>erstellen</w:t>
      </w:r>
    </w:p>
    <w:p>
      <w:pPr>
        <w:pStyle w:val="Heading2"/>
      </w:pPr>
      <w:r>
        <w:t>lo_29_04</w:t>
      </w:r>
    </w:p>
    <w:p>
      <w:pPr>
        <w:pStyle w:val="Heading3"/>
      </w:pPr>
      <w:r>
        <w:t>Description</w:t>
      </w:r>
    </w:p>
    <w:p>
      <w:r>
        <w:t>Bewerten Sie Vorteile, Einschränkungen, Datenschutz und Wartungsanforderungen.</w:t>
      </w:r>
    </w:p>
    <w:p>
      <w:pPr>
        <w:pStyle w:val="Heading3"/>
      </w:pPr>
      <w:r>
        <w:t>Cognitivelevel</w:t>
      </w:r>
    </w:p>
    <w:p>
      <w:r>
        <w:t>bewerten</w:t>
      </w:r>
    </w:p>
    <w:p>
      <w:pPr>
        <w:pStyle w:val="Heading2"/>
      </w:pPr>
      <w:r>
        <w:t>lo_29_05</w:t>
      </w:r>
    </w:p>
    <w:p>
      <w:pPr>
        <w:pStyle w:val="Heading3"/>
      </w:pPr>
      <w:r>
        <w:t>Description</w:t>
      </w:r>
    </w:p>
    <w:p>
      <w:r>
        <w:t>Erklären Sie, wie die Gültigkeit des Modells abnehmen kann, wenn sich das physische System verändert.</w:t>
      </w:r>
    </w:p>
    <w:p>
      <w:pPr>
        <w:pStyle w:val="Heading3"/>
      </w:pPr>
      <w:r>
        <w:t>Cognitivelevel</w:t>
      </w:r>
    </w:p>
    <w:p>
      <w:r>
        <w:t>verstehen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