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Terminologyconsistency</w:t>
      </w:r>
    </w:p>
    <w:p>
      <w:r>
        <w:t>Consistentterminology: True</w:t>
      </w:r>
    </w:p>
    <w:p>
      <w:pPr>
        <w:pStyle w:val="Heading2"/>
      </w:pPr>
      <w:r>
        <w:t>Comments</w:t>
      </w:r>
    </w:p>
    <w:p>
      <w:r>
        <w:t>Die verwendete Terminologie ist in allen Artefakten einheitlich und präzise.</w:t>
      </w:r>
    </w:p>
    <w:p>
      <w:pPr>
        <w:pStyle w:val="Heading1"/>
      </w:pPr>
      <w:r>
        <w:t>Learningobjectivealignment</w:t>
      </w:r>
    </w:p>
    <w:p>
      <w:r>
        <w:t>Alignedobjectives: True</w:t>
      </w:r>
    </w:p>
    <w:p>
      <w:pPr>
        <w:pStyle w:val="Heading2"/>
      </w:pPr>
      <w:r>
        <w:t>Comments</w:t>
      </w:r>
    </w:p>
    <w:p>
      <w:r>
        <w:t>Die Lernziele sind in allen Artefakten gut aufeinander abgestimmt und decken die gleichen Konzepte ab.</w:t>
      </w:r>
    </w:p>
    <w:p>
      <w:pPr>
        <w:pStyle w:val="Heading1"/>
      </w:pPr>
      <w:r>
        <w:t>Sessionstructurealignment</w:t>
      </w:r>
    </w:p>
    <w:p>
      <w:r>
        <w:t>Alignedstructure: True</w:t>
      </w:r>
    </w:p>
    <w:p>
      <w:pPr>
        <w:pStyle w:val="Heading2"/>
      </w:pPr>
      <w:r>
        <w:t>Comments</w:t>
      </w:r>
    </w:p>
    <w:p>
      <w:r>
        <w:t>Die Struktur der Sitzungen ist in den verschiedenen Artefakten konsistent, was einen klaren Lernfluss ermöglicht.</w:t>
      </w:r>
    </w:p>
    <w:p>
      <w:pPr>
        <w:pStyle w:val="Heading1"/>
      </w:pPr>
      <w:r>
        <w:t>Assessmenttoobjectivealignment</w:t>
      </w:r>
    </w:p>
    <w:p>
      <w:r>
        <w:t>Alignedassessments: True</w:t>
      </w:r>
    </w:p>
    <w:p>
      <w:pPr>
        <w:pStyle w:val="Heading2"/>
      </w:pPr>
      <w:r>
        <w:t>Comments</w:t>
      </w:r>
    </w:p>
    <w:p>
      <w:r>
        <w:t>Die Bewertungsmethoden sind klar auf die Lernziele abgestimmt und messen effektiv das Verständnis der Schüler.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